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EB553" w14:textId="7EE08884" w:rsidR="00901435" w:rsidRPr="001F6F66" w:rsidRDefault="00907C37" w:rsidP="009D3C46">
      <w:pPr>
        <w:spacing w:before="240"/>
        <w:jc w:val="center"/>
        <w:rPr>
          <w:rFonts w:ascii="微软雅黑" w:eastAsia="微软雅黑" w:hAnsi="微软雅黑" w:cs="阿里巴巴普惠体 R"/>
          <w:b/>
          <w:noProof/>
          <w:sz w:val="28"/>
          <w:szCs w:val="36"/>
        </w:rPr>
      </w:pPr>
      <w:r>
        <w:rPr>
          <w:rFonts w:ascii="微软雅黑" w:eastAsia="微软雅黑" w:hAnsi="微软雅黑" w:cs="阿里巴巴普惠体 R" w:hint="eastAsia"/>
          <w:b/>
          <w:noProof/>
          <w:sz w:val="28"/>
          <w:szCs w:val="36"/>
        </w:rPr>
        <w:t>海目星</w:t>
      </w:r>
      <w:r w:rsidR="00AA428A">
        <w:rPr>
          <w:rFonts w:ascii="微软雅黑" w:eastAsia="微软雅黑" w:hAnsi="微软雅黑" w:cs="阿里巴巴普惠体 R"/>
          <w:b/>
          <w:noProof/>
          <w:sz w:val="28"/>
          <w:szCs w:val="36"/>
        </w:rPr>
        <w:t>2025</w:t>
      </w:r>
      <w:r w:rsidR="00AA428A">
        <w:rPr>
          <w:rFonts w:ascii="微软雅黑" w:eastAsia="微软雅黑" w:hAnsi="微软雅黑" w:cs="阿里巴巴普惠体 R" w:hint="eastAsia"/>
          <w:b/>
          <w:noProof/>
          <w:sz w:val="28"/>
          <w:szCs w:val="36"/>
        </w:rPr>
        <w:t>届</w:t>
      </w:r>
      <w:r w:rsidR="006A24DC">
        <w:rPr>
          <w:rFonts w:ascii="微软雅黑" w:eastAsia="微软雅黑" w:hAnsi="微软雅黑" w:cs="阿里巴巴普惠体 R" w:hint="eastAsia"/>
          <w:b/>
          <w:noProof/>
          <w:sz w:val="28"/>
          <w:szCs w:val="36"/>
        </w:rPr>
        <w:t>秋季</w:t>
      </w:r>
      <w:r>
        <w:rPr>
          <w:rFonts w:ascii="微软雅黑" w:eastAsia="微软雅黑" w:hAnsi="微软雅黑" w:cs="阿里巴巴普惠体 R" w:hint="eastAsia"/>
          <w:b/>
          <w:noProof/>
          <w:sz w:val="28"/>
          <w:szCs w:val="36"/>
        </w:rPr>
        <w:t>校园招聘简章</w:t>
      </w:r>
    </w:p>
    <w:p w14:paraId="6125BEF7" w14:textId="77777777" w:rsidR="003A1ADF" w:rsidRDefault="00907C37" w:rsidP="003A1ADF">
      <w:pPr>
        <w:spacing w:before="240"/>
        <w:jc w:val="center"/>
        <w:rPr>
          <w:rFonts w:ascii="微软雅黑" w:eastAsia="微软雅黑" w:hAnsi="微软雅黑"/>
        </w:rPr>
      </w:pPr>
      <w:r w:rsidRPr="001F6F66">
        <w:rPr>
          <w:rFonts w:ascii="微软雅黑" w:eastAsia="微软雅黑" w:hAnsi="微软雅黑" w:cs="阿里巴巴普惠体 R" w:hint="eastAsia"/>
          <w:b/>
          <w:noProof/>
          <w:szCs w:val="24"/>
        </w:rPr>
        <w:t>——</w:t>
      </w:r>
      <w:r w:rsidR="003A1ADF" w:rsidRPr="00F65304">
        <w:rPr>
          <w:rFonts w:ascii="微软雅黑" w:eastAsia="微软雅黑" w:hAnsi="微软雅黑"/>
        </w:rPr>
        <w:t>改变世界装备格局，推动人类智造进步</w:t>
      </w:r>
    </w:p>
    <w:p w14:paraId="2568076F" w14:textId="77777777" w:rsidR="003A1ADF" w:rsidRDefault="00CF60CC" w:rsidP="003A1ADF">
      <w:pPr>
        <w:spacing w:before="100" w:beforeAutospacing="1" w:after="100" w:afterAutospacing="1"/>
        <w:ind w:firstLineChars="200" w:firstLine="420"/>
        <w:jc w:val="left"/>
        <w:rPr>
          <w:rFonts w:ascii="微软雅黑" w:eastAsia="微软雅黑" w:hAnsi="微软雅黑"/>
        </w:rPr>
      </w:pPr>
      <w:r w:rsidRPr="00F65304">
        <w:rPr>
          <w:rFonts w:ascii="微软雅黑" w:eastAsia="微软雅黑" w:hAnsi="微软雅黑" w:hint="eastAsia"/>
        </w:rPr>
        <w:t>海目星激光科技集团股份有限公司（以下简称“海目星”）2008年成立，2020年科创板上市，股票代码688559，是业内杰出的激光技术创新型企业，全球智能装备尖端科技企业之一。</w:t>
      </w:r>
    </w:p>
    <w:p w14:paraId="78B964CE" w14:textId="28109B8F" w:rsidR="003A1ADF" w:rsidRDefault="00CF60CC" w:rsidP="003A1ADF">
      <w:pPr>
        <w:spacing w:before="100" w:beforeAutospacing="1" w:after="100" w:afterAutospacing="1"/>
        <w:ind w:firstLineChars="200" w:firstLine="420"/>
        <w:jc w:val="left"/>
        <w:rPr>
          <w:rFonts w:ascii="微软雅黑" w:eastAsia="微软雅黑" w:hAnsi="微软雅黑"/>
        </w:rPr>
      </w:pPr>
      <w:r w:rsidRPr="00F65304">
        <w:rPr>
          <w:rFonts w:ascii="微软雅黑" w:eastAsia="微软雅黑" w:hAnsi="微软雅黑"/>
        </w:rPr>
        <w:t>自成立以来，公司始终坚持以激光技术应用的前沿需求为导向，</w:t>
      </w:r>
      <w:r w:rsidR="0066138F" w:rsidRPr="0066138F">
        <w:rPr>
          <w:rFonts w:ascii="微软雅黑" w:eastAsia="微软雅黑" w:hAnsi="微软雅黑"/>
        </w:rPr>
        <w:t>先后开发了应用于消费电子、钣金加工、动力电池、光伏电池、新型显示以及医疗等重要行业的激光及自动化设备。</w:t>
      </w:r>
      <w:r w:rsidRPr="00F65304">
        <w:rPr>
          <w:rFonts w:ascii="微软雅黑" w:eastAsia="微软雅黑" w:hAnsi="微软雅黑"/>
        </w:rPr>
        <w:t>公司业务主要集中于工业激光和医疗激光两大领域。</w:t>
      </w:r>
    </w:p>
    <w:p w14:paraId="75488BA2" w14:textId="77777777" w:rsidR="003A1ADF" w:rsidRDefault="00CF60CC" w:rsidP="003A1ADF">
      <w:pPr>
        <w:spacing w:before="100" w:beforeAutospacing="1" w:after="100" w:afterAutospacing="1"/>
        <w:ind w:firstLineChars="200" w:firstLine="420"/>
        <w:jc w:val="left"/>
        <w:rPr>
          <w:rFonts w:ascii="微软雅黑" w:eastAsia="微软雅黑" w:hAnsi="微软雅黑"/>
        </w:rPr>
      </w:pPr>
      <w:r w:rsidRPr="00F65304">
        <w:rPr>
          <w:rFonts w:ascii="微软雅黑" w:eastAsia="微软雅黑" w:hAnsi="微软雅黑"/>
        </w:rPr>
        <w:t>公司总部位于深圳，并在深圳、江门、常州、成都设有四大生产制造基地。同时，在韩国、美国、意大利、荷兰、德国、瑞士、新加坡建立海外子公司，目前已基本实现亚太、北美、欧洲本地化独立服务能力，全球化进程不断加快。</w:t>
      </w:r>
    </w:p>
    <w:p w14:paraId="4FB6385D" w14:textId="38168821" w:rsidR="00CF60CC" w:rsidRPr="00F65304" w:rsidRDefault="002C15C8" w:rsidP="003A1ADF">
      <w:pPr>
        <w:spacing w:before="100" w:beforeAutospacing="1" w:after="100" w:afterAutospacing="1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截止2</w:t>
      </w:r>
      <w:r>
        <w:rPr>
          <w:rFonts w:ascii="微软雅黑" w:eastAsia="微软雅黑" w:hAnsi="微软雅黑"/>
        </w:rPr>
        <w:t>3</w:t>
      </w:r>
      <w:r>
        <w:rPr>
          <w:rFonts w:ascii="微软雅黑" w:eastAsia="微软雅黑" w:hAnsi="微软雅黑" w:hint="eastAsia"/>
        </w:rPr>
        <w:t>年底</w:t>
      </w:r>
      <w:r w:rsidR="00CF60CC" w:rsidRPr="00F65304">
        <w:rPr>
          <w:rFonts w:ascii="微软雅黑" w:eastAsia="微软雅黑" w:hAnsi="微软雅黑"/>
        </w:rPr>
        <w:t>，海目星全球员工近8000人，其中近50%为研发技术人员，2023年公司全年营业总收入48.05亿元，研发投入5.43亿元。在工业4.0时代，海目星始终牢记“改变世界装备格局，推动人类智造进步”的使命，锁定前沿技术，助力产业变革，与全球客户携手共赴智造未来。</w:t>
      </w:r>
    </w:p>
    <w:p w14:paraId="622D13D3" w14:textId="15A0AA69" w:rsidR="00446758" w:rsidRPr="00F65304" w:rsidRDefault="001F6F66" w:rsidP="003A1ADF">
      <w:pPr>
        <w:spacing w:before="100" w:beforeAutospacing="1" w:after="100" w:afterAutospacing="1" w:line="120" w:lineRule="auto"/>
        <w:ind w:firstLineChars="200" w:firstLine="300"/>
        <w:rPr>
          <w:rFonts w:ascii="微软雅黑" w:eastAsia="微软雅黑" w:hAnsi="微软雅黑"/>
          <w:bCs/>
          <w:noProof/>
          <w:color w:val="000000"/>
          <w:sz w:val="15"/>
          <w:szCs w:val="21"/>
          <w:shd w:val="pct15" w:color="auto" w:fill="FFFFFF"/>
        </w:rPr>
      </w:pPr>
      <w:r w:rsidRPr="00F65304">
        <w:rPr>
          <mc:AlternateContent>
            <mc:Choice Requires="w16se">
              <w:rFonts w:ascii="微软雅黑" w:eastAsia="微软雅黑" w:hAnsi="微软雅黑" w:cs="阿里巴巴普惠体 R" w:hint="eastAsia"/>
            </mc:Choice>
            <mc:Fallback>
              <w:rFonts w:ascii="宋体" w:eastAsia="宋体" w:hAnsi="宋体" w:cs="宋体" w:hint="eastAsia"/>
            </mc:Fallback>
          </mc:AlternateContent>
          <w:noProof/>
          <w:sz w:val="15"/>
          <w:szCs w:val="24"/>
          <w:shd w:val="pct15" w:color="auto" w:fill="FFFFFF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="009E3FD9" w:rsidRPr="00F65304">
        <w:rPr>
          <w:rFonts w:ascii="微软雅黑" w:eastAsia="微软雅黑" w:hAnsi="微软雅黑" w:cs="阿里巴巴普惠体 R" w:hint="eastAsia"/>
          <w:noProof/>
          <w:sz w:val="15"/>
          <w:szCs w:val="24"/>
          <w:shd w:val="pct15" w:color="auto" w:fill="FFFFFF"/>
        </w:rPr>
        <w:t>数据取自《海目星2</w:t>
      </w:r>
      <w:r w:rsidR="009E3FD9" w:rsidRPr="00F65304">
        <w:rPr>
          <w:rFonts w:ascii="微软雅黑" w:eastAsia="微软雅黑" w:hAnsi="微软雅黑" w:cs="阿里巴巴普惠体 R"/>
          <w:noProof/>
          <w:sz w:val="15"/>
          <w:szCs w:val="24"/>
          <w:shd w:val="pct15" w:color="auto" w:fill="FFFFFF"/>
        </w:rPr>
        <w:t>023</w:t>
      </w:r>
      <w:r w:rsidR="009E3FD9" w:rsidRPr="00F65304">
        <w:rPr>
          <w:rFonts w:ascii="微软雅黑" w:eastAsia="微软雅黑" w:hAnsi="微软雅黑" w:cs="阿里巴巴普惠体 R" w:hint="eastAsia"/>
          <w:noProof/>
          <w:sz w:val="15"/>
          <w:szCs w:val="24"/>
          <w:shd w:val="pct15" w:color="auto" w:fill="FFFFFF"/>
        </w:rPr>
        <w:t>年年度报告》</w:t>
      </w:r>
    </w:p>
    <w:p w14:paraId="74208514" w14:textId="77777777" w:rsidR="00E50BAD" w:rsidRDefault="00E50BAD">
      <w:pPr>
        <w:widowControl/>
        <w:jc w:val="left"/>
        <w:rPr>
          <w:rFonts w:ascii="微软雅黑" w:eastAsia="微软雅黑" w:hAnsi="微软雅黑" w:cs="阿里巴巴普惠体 R"/>
          <w:b/>
          <w:sz w:val="24"/>
          <w:szCs w:val="30"/>
        </w:rPr>
      </w:pPr>
      <w:r>
        <w:rPr>
          <w:rFonts w:ascii="微软雅黑" w:eastAsia="微软雅黑" w:hAnsi="微软雅黑" w:cs="阿里巴巴普惠体 R"/>
          <w:b/>
          <w:sz w:val="24"/>
          <w:szCs w:val="30"/>
        </w:rPr>
        <w:br w:type="page"/>
      </w:r>
    </w:p>
    <w:p w14:paraId="5926C425" w14:textId="18399547" w:rsidR="00E24595" w:rsidRDefault="00E24595" w:rsidP="00E24595">
      <w:pPr>
        <w:spacing w:line="120" w:lineRule="auto"/>
        <w:rPr>
          <w:rFonts w:ascii="微软雅黑" w:eastAsia="微软雅黑" w:hAnsi="微软雅黑" w:cs="阿里巴巴普惠体 R"/>
          <w:b/>
          <w:sz w:val="24"/>
          <w:szCs w:val="30"/>
        </w:rPr>
      </w:pPr>
      <w:r>
        <w:rPr>
          <w:rFonts w:ascii="微软雅黑" w:eastAsia="微软雅黑" w:hAnsi="微软雅黑" w:cs="阿里巴巴普惠体 R" w:hint="eastAsia"/>
          <w:b/>
          <w:sz w:val="24"/>
          <w:szCs w:val="30"/>
        </w:rPr>
        <w:lastRenderedPageBreak/>
        <w:t>一、招聘信息</w:t>
      </w:r>
    </w:p>
    <w:p w14:paraId="4663EBE6" w14:textId="324482DB" w:rsidR="00AA428A" w:rsidRPr="00AA428A" w:rsidRDefault="00D05509" w:rsidP="009744CA">
      <w:pPr>
        <w:spacing w:line="120" w:lineRule="auto"/>
        <w:rPr>
          <w:rFonts w:ascii="微软雅黑" w:eastAsia="微软雅黑" w:hAnsi="微软雅黑" w:cs="阿里巴巴普惠体 R"/>
          <w:sz w:val="20"/>
          <w:szCs w:val="30"/>
        </w:rPr>
      </w:pPr>
      <w:r>
        <w:rPr>
          <w:rFonts w:ascii="微软雅黑" w:eastAsia="微软雅黑" w:hAnsi="微软雅黑" w:cs="阿里巴巴普惠体 R" w:hint="eastAsia"/>
          <w:sz w:val="20"/>
          <w:szCs w:val="30"/>
        </w:rPr>
        <w:t>岗位</w:t>
      </w:r>
      <w:r w:rsidR="00AA428A" w:rsidRPr="00AA428A">
        <w:rPr>
          <w:rFonts w:ascii="微软雅黑" w:eastAsia="微软雅黑" w:hAnsi="微软雅黑" w:cs="阿里巴巴普惠体 R"/>
          <w:sz w:val="20"/>
          <w:szCs w:val="30"/>
        </w:rPr>
        <w:t>具体详见海目星校招官网，招满即止</w:t>
      </w:r>
      <w:r w:rsidR="00AA428A" w:rsidRPr="00AA428A">
        <w:rPr>
          <w:rFonts w:ascii="微软雅黑" w:eastAsia="微软雅黑" w:hAnsi="微软雅黑" w:cs="阿里巴巴普惠体 R" w:hint="eastAsia"/>
          <w:sz w:val="20"/>
          <w:szCs w:val="30"/>
        </w:rPr>
        <w:t>！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1129"/>
        <w:gridCol w:w="3686"/>
        <w:gridCol w:w="2977"/>
        <w:gridCol w:w="1134"/>
        <w:gridCol w:w="1417"/>
      </w:tblGrid>
      <w:tr w:rsidR="00E50BAD" w:rsidRPr="00E50BAD" w14:paraId="72C50AF2" w14:textId="174B7F28" w:rsidTr="00E95458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5B0FD6E3" w14:textId="09A524B2" w:rsidR="00E50BAD" w:rsidRPr="00C02601" w:rsidRDefault="00E50BAD" w:rsidP="00E50BA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16"/>
                <w:szCs w:val="20"/>
              </w:rPr>
            </w:pPr>
            <w:r w:rsidRPr="00C02601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6"/>
                <w:szCs w:val="28"/>
              </w:rPr>
              <w:t>岗位方向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09B39CFB" w14:textId="2B5BD510" w:rsidR="00E50BAD" w:rsidRPr="00C02601" w:rsidRDefault="00E50BAD" w:rsidP="00E50BA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16"/>
                <w:szCs w:val="20"/>
              </w:rPr>
            </w:pPr>
            <w:r w:rsidRPr="00C02601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6"/>
                <w:szCs w:val="28"/>
              </w:rPr>
              <w:t>岗位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4A9A0CD8" w14:textId="572C059A" w:rsidR="00E50BAD" w:rsidRPr="00C02601" w:rsidRDefault="00E50BAD" w:rsidP="00E50BA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16"/>
                <w:szCs w:val="20"/>
              </w:rPr>
            </w:pPr>
            <w:r w:rsidRPr="00C02601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6"/>
                <w:szCs w:val="28"/>
              </w:rPr>
              <w:t>专业</w:t>
            </w:r>
            <w:r w:rsidR="00F66AC6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6"/>
                <w:szCs w:val="28"/>
              </w:rPr>
              <w:t>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12EB9523" w14:textId="2BD66A4B" w:rsidR="00E50BAD" w:rsidRPr="00C02601" w:rsidRDefault="00E50BAD" w:rsidP="00E50BA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 w:val="16"/>
                <w:szCs w:val="20"/>
              </w:rPr>
            </w:pPr>
            <w:r w:rsidRPr="00C02601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6"/>
                <w:szCs w:val="28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659F0BB" w14:textId="31D0A153" w:rsidR="00E50BAD" w:rsidRPr="00C02601" w:rsidRDefault="00E50BAD" w:rsidP="00E50BAD">
            <w:pPr>
              <w:widowControl/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  <w:sz w:val="16"/>
                <w:szCs w:val="28"/>
              </w:rPr>
            </w:pPr>
            <w:r w:rsidRPr="00C02601">
              <w:rPr>
                <w:rFonts w:ascii="微软雅黑" w:eastAsia="微软雅黑" w:hAnsi="微软雅黑" w:hint="eastAsia"/>
                <w:b/>
                <w:bCs/>
                <w:color w:val="FFFFFF" w:themeColor="background1"/>
                <w:sz w:val="16"/>
                <w:szCs w:val="28"/>
              </w:rPr>
              <w:t>工作地点</w:t>
            </w:r>
          </w:p>
        </w:tc>
      </w:tr>
      <w:tr w:rsidR="000E4869" w:rsidRPr="00E50BAD" w14:paraId="36E56D25" w14:textId="03750F8D" w:rsidTr="00E95458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3189" w14:textId="5BB8866D" w:rsidR="000E4869" w:rsidRPr="00E50BAD" w:rsidRDefault="000E4869" w:rsidP="00E50BA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b/>
                <w:bCs/>
                <w:color w:val="000000"/>
                <w:sz w:val="16"/>
              </w:rPr>
              <w:t>机械类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2BD6" w14:textId="212292E4" w:rsidR="000E4869" w:rsidRPr="00E50BAD" w:rsidRDefault="000E4869" w:rsidP="0050586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color w:val="000000"/>
                <w:sz w:val="16"/>
              </w:rPr>
              <w:t>机械工程师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78D22" w14:textId="1239F1F4" w:rsidR="000E4869" w:rsidRPr="00E50BAD" w:rsidRDefault="000E4869" w:rsidP="00E50B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color w:val="000000"/>
                <w:sz w:val="16"/>
              </w:rPr>
              <w:t>机械类、自动化类</w:t>
            </w:r>
            <w:r w:rsidR="00F66AC6">
              <w:rPr>
                <w:rFonts w:ascii="微软雅黑" w:eastAsia="微软雅黑" w:hAnsi="微软雅黑" w:hint="eastAsia"/>
                <w:color w:val="000000"/>
                <w:sz w:val="16"/>
              </w:rPr>
              <w:t>等相关专业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0367" w14:textId="62A83C09" w:rsidR="000E4869" w:rsidRPr="00E50BAD" w:rsidRDefault="000E4869" w:rsidP="00467A5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color w:val="000000"/>
                <w:sz w:val="16"/>
              </w:rPr>
              <w:t>本/硕/博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E052E06" w14:textId="77777777" w:rsidR="000E4869" w:rsidRDefault="000E4869" w:rsidP="00E50BAD">
            <w:pPr>
              <w:widowControl/>
              <w:spacing w:before="240" w:line="276" w:lineRule="auto"/>
              <w:jc w:val="center"/>
              <w:rPr>
                <w:rFonts w:ascii="微软雅黑" w:eastAsia="微软雅黑" w:hAnsi="微软雅黑"/>
                <w:color w:val="000000"/>
                <w:sz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</w:rPr>
              <w:t>深圳</w:t>
            </w:r>
          </w:p>
          <w:p w14:paraId="016F7627" w14:textId="77777777" w:rsidR="000E4869" w:rsidRDefault="000E4869" w:rsidP="00E50BAD">
            <w:pPr>
              <w:widowControl/>
              <w:spacing w:before="240" w:line="276" w:lineRule="auto"/>
              <w:jc w:val="center"/>
              <w:rPr>
                <w:rFonts w:ascii="微软雅黑" w:eastAsia="微软雅黑" w:hAnsi="微软雅黑"/>
                <w:color w:val="000000"/>
                <w:sz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</w:rPr>
              <w:t>江门</w:t>
            </w:r>
          </w:p>
          <w:p w14:paraId="159A1EC0" w14:textId="77777777" w:rsidR="000E4869" w:rsidRDefault="000E4869" w:rsidP="00E50BAD">
            <w:pPr>
              <w:widowControl/>
              <w:spacing w:before="240" w:line="276" w:lineRule="auto"/>
              <w:jc w:val="center"/>
              <w:rPr>
                <w:rFonts w:ascii="微软雅黑" w:eastAsia="微软雅黑" w:hAnsi="微软雅黑"/>
                <w:color w:val="000000"/>
                <w:sz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</w:rPr>
              <w:t>常州</w:t>
            </w:r>
          </w:p>
          <w:p w14:paraId="6D39D2B4" w14:textId="0206C091" w:rsidR="00EE37A4" w:rsidRDefault="00EE37A4" w:rsidP="00E50BAD">
            <w:pPr>
              <w:widowControl/>
              <w:spacing w:before="240" w:line="276" w:lineRule="auto"/>
              <w:jc w:val="center"/>
              <w:rPr>
                <w:rFonts w:ascii="微软雅黑" w:eastAsia="微软雅黑" w:hAnsi="微软雅黑"/>
                <w:color w:val="000000"/>
                <w:sz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</w:rPr>
              <w:t>成都</w:t>
            </w:r>
          </w:p>
          <w:p w14:paraId="58163E69" w14:textId="0B1A6DC6" w:rsidR="00E95458" w:rsidRDefault="00E95458" w:rsidP="00E50BAD">
            <w:pPr>
              <w:widowControl/>
              <w:spacing w:before="240" w:line="276" w:lineRule="auto"/>
              <w:jc w:val="center"/>
              <w:rPr>
                <w:rFonts w:ascii="微软雅黑" w:eastAsia="微软雅黑" w:hAnsi="微软雅黑"/>
                <w:color w:val="000000"/>
                <w:sz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</w:rPr>
              <w:t>苏州</w:t>
            </w:r>
          </w:p>
          <w:p w14:paraId="0FF20EAA" w14:textId="5429390B" w:rsidR="00E95458" w:rsidRDefault="00E95458" w:rsidP="00E50BAD">
            <w:pPr>
              <w:widowControl/>
              <w:spacing w:before="240" w:line="276" w:lineRule="auto"/>
              <w:jc w:val="center"/>
              <w:rPr>
                <w:rFonts w:ascii="微软雅黑" w:eastAsia="微软雅黑" w:hAnsi="微软雅黑"/>
                <w:color w:val="000000"/>
                <w:sz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</w:rPr>
              <w:t>佛山</w:t>
            </w:r>
          </w:p>
          <w:p w14:paraId="3CE250FD" w14:textId="0A4D2BEB" w:rsidR="00EE37A4" w:rsidRPr="00E50BAD" w:rsidRDefault="00EE37A4" w:rsidP="00E50BAD">
            <w:pPr>
              <w:widowControl/>
              <w:spacing w:before="240" w:line="276" w:lineRule="auto"/>
              <w:jc w:val="center"/>
              <w:rPr>
                <w:rFonts w:ascii="微软雅黑" w:eastAsia="微软雅黑" w:hAnsi="微软雅黑"/>
                <w:color w:val="000000"/>
                <w:sz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</w:rPr>
              <w:t>海外地区</w:t>
            </w:r>
          </w:p>
        </w:tc>
      </w:tr>
      <w:tr w:rsidR="000E4869" w:rsidRPr="00E50BAD" w14:paraId="7DE7F355" w14:textId="5149DFA9" w:rsidTr="00E95458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8745" w14:textId="12EFA8C8" w:rsidR="000E4869" w:rsidRPr="00E50BAD" w:rsidRDefault="000E4869" w:rsidP="00E50BA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b/>
                <w:bCs/>
                <w:color w:val="000000"/>
                <w:sz w:val="16"/>
              </w:rPr>
              <w:t>电气类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4C3E" w14:textId="2B84D443" w:rsidR="000E4869" w:rsidRPr="00E50BAD" w:rsidRDefault="000E4869" w:rsidP="00E954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color w:val="000000"/>
                <w:sz w:val="16"/>
              </w:rPr>
              <w:t>电气工程师</w:t>
            </w:r>
            <w:r w:rsidR="00894101">
              <w:rPr>
                <w:rFonts w:ascii="微软雅黑" w:eastAsia="微软雅黑" w:hAnsi="微软雅黑" w:hint="eastAsia"/>
                <w:color w:val="000000"/>
                <w:sz w:val="16"/>
              </w:rPr>
              <w:t>、P</w:t>
            </w:r>
            <w:r w:rsidR="00894101">
              <w:rPr>
                <w:rFonts w:ascii="微软雅黑" w:eastAsia="微软雅黑" w:hAnsi="微软雅黑"/>
                <w:color w:val="000000"/>
                <w:sz w:val="16"/>
              </w:rPr>
              <w:t>LC</w:t>
            </w:r>
            <w:r w:rsidR="00894101">
              <w:rPr>
                <w:rFonts w:ascii="微软雅黑" w:eastAsia="微软雅黑" w:hAnsi="微软雅黑" w:hint="eastAsia"/>
                <w:color w:val="000000"/>
                <w:sz w:val="16"/>
              </w:rPr>
              <w:t>工程师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1A8C3" w14:textId="3A0B1601" w:rsidR="000E4869" w:rsidRPr="00E50BAD" w:rsidRDefault="000E4869" w:rsidP="00B302E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color w:val="000000"/>
                <w:sz w:val="16"/>
              </w:rPr>
              <w:t>电气、工业自动化、机电一体化、电气设计</w:t>
            </w:r>
            <w:r w:rsidR="00F66AC6">
              <w:rPr>
                <w:rFonts w:ascii="微软雅黑" w:eastAsia="微软雅黑" w:hAnsi="微软雅黑" w:hint="eastAsia"/>
                <w:color w:val="000000"/>
                <w:sz w:val="16"/>
              </w:rPr>
              <w:t>等</w:t>
            </w:r>
            <w:r w:rsidR="00B302EB">
              <w:rPr>
                <w:rFonts w:ascii="微软雅黑" w:eastAsia="微软雅黑" w:hAnsi="微软雅黑" w:hint="eastAsia"/>
                <w:color w:val="000000"/>
                <w:sz w:val="16"/>
              </w:rPr>
              <w:t>相关专业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40A32" w14:textId="75085A5E" w:rsidR="000E4869" w:rsidRPr="00E50BAD" w:rsidRDefault="000E4869" w:rsidP="00C02601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1A1649DD" w14:textId="77777777" w:rsidR="000E4869" w:rsidRPr="00E50BAD" w:rsidRDefault="000E4869" w:rsidP="00E50BAD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</w:p>
        </w:tc>
      </w:tr>
      <w:tr w:rsidR="000E4869" w:rsidRPr="00E50BAD" w14:paraId="3843F5A9" w14:textId="27B2321F" w:rsidTr="00E95458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DEB4" w14:textId="6AC78F61" w:rsidR="000E4869" w:rsidRPr="00E50BAD" w:rsidRDefault="000E4869" w:rsidP="00E50BA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b/>
                <w:bCs/>
                <w:color w:val="000000"/>
                <w:sz w:val="16"/>
              </w:rPr>
              <w:t>激光类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4B5F" w14:textId="3A180F50" w:rsidR="000E4869" w:rsidRPr="00E50BAD" w:rsidRDefault="000E4869" w:rsidP="00E50B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color w:val="000000"/>
                <w:sz w:val="16"/>
              </w:rPr>
              <w:t>工艺工程师</w:t>
            </w:r>
            <w:r w:rsidR="00894101">
              <w:rPr>
                <w:rFonts w:ascii="微软雅黑" w:eastAsia="微软雅黑" w:hAnsi="微软雅黑" w:hint="eastAsia"/>
                <w:color w:val="000000"/>
                <w:sz w:val="16"/>
              </w:rPr>
              <w:t>（激光方向）</w:t>
            </w:r>
            <w:r w:rsidRPr="00E50BAD">
              <w:rPr>
                <w:rFonts w:ascii="微软雅黑" w:eastAsia="微软雅黑" w:hAnsi="微软雅黑" w:hint="eastAsia"/>
                <w:color w:val="000000"/>
                <w:sz w:val="16"/>
              </w:rPr>
              <w:t>、激光工艺工程师(光源）、</w:t>
            </w:r>
            <w:r w:rsidR="00DD1774">
              <w:rPr>
                <w:rFonts w:ascii="微软雅黑" w:eastAsia="微软雅黑" w:hAnsi="微软雅黑" w:hint="eastAsia"/>
                <w:color w:val="000000"/>
                <w:sz w:val="16"/>
              </w:rPr>
              <w:t>激光工艺工程师、</w:t>
            </w:r>
            <w:r w:rsidRPr="00E50BAD">
              <w:rPr>
                <w:rFonts w:ascii="微软雅黑" w:eastAsia="微软雅黑" w:hAnsi="微软雅黑" w:hint="eastAsia"/>
                <w:color w:val="000000"/>
                <w:sz w:val="16"/>
              </w:rPr>
              <w:t>光学工程师、光学工艺工程师</w:t>
            </w:r>
            <w:r w:rsidR="00894101">
              <w:rPr>
                <w:rFonts w:ascii="微软雅黑" w:eastAsia="微软雅黑" w:hAnsi="微软雅黑" w:hint="eastAsia"/>
                <w:color w:val="000000"/>
                <w:sz w:val="16"/>
              </w:rPr>
              <w:t>、光学检测工程师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6D41" w14:textId="5A8DBFAD" w:rsidR="000E4869" w:rsidRPr="00E50BAD" w:rsidRDefault="000E4869" w:rsidP="00E50B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color w:val="000000"/>
                <w:sz w:val="16"/>
              </w:rPr>
              <w:t>光电类、光学类、光电子类、激光类、物理类、机械类</w:t>
            </w:r>
            <w:r w:rsidR="00F66AC6">
              <w:rPr>
                <w:rFonts w:ascii="微软雅黑" w:eastAsia="微软雅黑" w:hAnsi="微软雅黑" w:hint="eastAsia"/>
                <w:color w:val="000000"/>
                <w:sz w:val="16"/>
              </w:rPr>
              <w:t>等相关专业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261C" w14:textId="7C98CDC0" w:rsidR="000E4869" w:rsidRPr="00E50BAD" w:rsidRDefault="000E4869" w:rsidP="00C02601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7A398BE0" w14:textId="77777777" w:rsidR="000E4869" w:rsidRPr="00E50BAD" w:rsidRDefault="000E4869" w:rsidP="00E50BAD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</w:p>
        </w:tc>
      </w:tr>
      <w:tr w:rsidR="000E4869" w:rsidRPr="00E50BAD" w14:paraId="14B76E43" w14:textId="0CB80E8F" w:rsidTr="00E95458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270B" w14:textId="2B9B7765" w:rsidR="000E4869" w:rsidRPr="00E50BAD" w:rsidRDefault="000E4869" w:rsidP="00E50BA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b/>
                <w:bCs/>
                <w:color w:val="000000"/>
                <w:sz w:val="16"/>
              </w:rPr>
              <w:t>软件类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91E2" w14:textId="5C79A0C5" w:rsidR="000E4869" w:rsidRPr="00E50BAD" w:rsidRDefault="000E4869" w:rsidP="00E954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color w:val="000000"/>
                <w:sz w:val="16"/>
              </w:rPr>
              <w:t>软件工程师（C#\C++）</w:t>
            </w:r>
            <w:r w:rsidR="00DD1774">
              <w:rPr>
                <w:rFonts w:ascii="微软雅黑" w:eastAsia="微软雅黑" w:hAnsi="微软雅黑" w:hint="eastAsia"/>
                <w:color w:val="000000"/>
                <w:sz w:val="16"/>
              </w:rPr>
              <w:t>、视觉工程师</w:t>
            </w:r>
            <w:r w:rsidR="00E95458">
              <w:rPr>
                <w:rFonts w:ascii="微软雅黑" w:eastAsia="微软雅黑" w:hAnsi="微软雅黑" w:hint="eastAsia"/>
                <w:color w:val="000000"/>
                <w:sz w:val="16"/>
              </w:rPr>
              <w:t>、</w:t>
            </w:r>
            <w:r w:rsidR="00E95458" w:rsidRPr="00B302EB">
              <w:rPr>
                <w:rFonts w:ascii="微软雅黑" w:eastAsia="微软雅黑" w:hAnsi="微软雅黑" w:hint="eastAsia"/>
                <w:color w:val="000000"/>
                <w:sz w:val="16"/>
              </w:rPr>
              <w:t>嵌入式工程师</w:t>
            </w:r>
            <w:r w:rsidR="00894101">
              <w:rPr>
                <w:rFonts w:ascii="微软雅黑" w:eastAsia="微软雅黑" w:hAnsi="微软雅黑" w:hint="eastAsia"/>
                <w:color w:val="000000"/>
                <w:sz w:val="16"/>
              </w:rPr>
              <w:t>、C</w:t>
            </w:r>
            <w:r w:rsidR="00894101">
              <w:rPr>
                <w:rFonts w:ascii="微软雅黑" w:eastAsia="微软雅黑" w:hAnsi="微软雅黑"/>
                <w:color w:val="000000"/>
                <w:sz w:val="16"/>
              </w:rPr>
              <w:t>T</w:t>
            </w:r>
            <w:r w:rsidR="00894101">
              <w:rPr>
                <w:rFonts w:ascii="微软雅黑" w:eastAsia="微软雅黑" w:hAnsi="微软雅黑" w:hint="eastAsia"/>
                <w:color w:val="000000"/>
                <w:sz w:val="16"/>
              </w:rPr>
              <w:t>算法工程师（三维重建）、测试工程师、视觉算法工程师、图像算法工程师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707C" w14:textId="3C2563FB" w:rsidR="000E4869" w:rsidRPr="00E50BAD" w:rsidRDefault="000E4869" w:rsidP="00E50B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color w:val="000000"/>
                <w:sz w:val="16"/>
              </w:rPr>
              <w:t>计算机软件类、计算机科学类、软件工程类、软件设计</w:t>
            </w:r>
            <w:r w:rsidR="00C21E0F">
              <w:rPr>
                <w:rFonts w:ascii="微软雅黑" w:eastAsia="微软雅黑" w:hAnsi="微软雅黑" w:hint="eastAsia"/>
                <w:color w:val="000000"/>
                <w:sz w:val="16"/>
              </w:rPr>
              <w:t>、</w:t>
            </w:r>
            <w:r w:rsidR="00C21E0F" w:rsidRPr="00C21E0F">
              <w:rPr>
                <w:rFonts w:ascii="微软雅黑" w:eastAsia="微软雅黑" w:hAnsi="微软雅黑"/>
                <w:color w:val="000000"/>
                <w:sz w:val="16"/>
              </w:rPr>
              <w:t>自动化、机电一体化、电气工程</w:t>
            </w:r>
            <w:r w:rsidR="00F66AC6">
              <w:rPr>
                <w:rFonts w:ascii="微软雅黑" w:eastAsia="微软雅黑" w:hAnsi="微软雅黑" w:hint="eastAsia"/>
                <w:color w:val="000000"/>
                <w:sz w:val="16"/>
              </w:rPr>
              <w:t>等相关专业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EF4E" w14:textId="77D84AF1" w:rsidR="000E4869" w:rsidRPr="00E50BAD" w:rsidRDefault="000E4869" w:rsidP="00C02601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0C1332EF" w14:textId="77777777" w:rsidR="000E4869" w:rsidRPr="00E50BAD" w:rsidRDefault="000E4869" w:rsidP="00E50BAD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</w:p>
        </w:tc>
      </w:tr>
      <w:tr w:rsidR="000E4869" w:rsidRPr="00E50BAD" w14:paraId="76D4B1B3" w14:textId="5795AA07" w:rsidTr="00E95458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BB9B" w14:textId="35EAF046" w:rsidR="000E4869" w:rsidRPr="00E50BAD" w:rsidRDefault="000E4869" w:rsidP="00E50BA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b/>
                <w:bCs/>
                <w:color w:val="000000"/>
                <w:sz w:val="16"/>
              </w:rPr>
              <w:t>工艺类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1D27" w14:textId="41AF38E9" w:rsidR="000E4869" w:rsidRPr="00E50BAD" w:rsidRDefault="000E4869" w:rsidP="00E50B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color w:val="000000"/>
                <w:sz w:val="16"/>
              </w:rPr>
              <w:t>工艺工程师（光伏组件）、工艺工程师（湿法）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0D9A" w14:textId="474606C9" w:rsidR="000E4869" w:rsidRPr="00E50BAD" w:rsidRDefault="000E4869" w:rsidP="00E50B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color w:val="000000"/>
                <w:sz w:val="16"/>
              </w:rPr>
              <w:t>光电类、物理类、自动化类、化学，材料科学，高分子</w:t>
            </w:r>
            <w:r w:rsidR="00F66AC6">
              <w:rPr>
                <w:rFonts w:ascii="微软雅黑" w:eastAsia="微软雅黑" w:hAnsi="微软雅黑" w:hint="eastAsia"/>
                <w:color w:val="000000"/>
                <w:sz w:val="16"/>
              </w:rPr>
              <w:t>等相关专业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9BC5" w14:textId="04614588" w:rsidR="000E4869" w:rsidRPr="00E50BAD" w:rsidRDefault="000E4869" w:rsidP="00C02601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23A8B905" w14:textId="77777777" w:rsidR="000E4869" w:rsidRPr="00E50BAD" w:rsidRDefault="000E4869" w:rsidP="00E50BAD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</w:p>
        </w:tc>
      </w:tr>
      <w:tr w:rsidR="000E4869" w:rsidRPr="00E50BAD" w14:paraId="4E2B70A7" w14:textId="77777777" w:rsidTr="00E95458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1E66E" w14:textId="22FFA2E1" w:rsidR="000E4869" w:rsidRPr="00E50BAD" w:rsidRDefault="000E4869" w:rsidP="00C02601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16"/>
              </w:rPr>
            </w:pPr>
            <w:r w:rsidRPr="00E50BAD">
              <w:rPr>
                <w:rFonts w:ascii="微软雅黑" w:eastAsia="微软雅黑" w:hAnsi="微软雅黑" w:hint="eastAsia"/>
                <w:b/>
                <w:bCs/>
                <w:color w:val="000000"/>
                <w:sz w:val="16"/>
              </w:rPr>
              <w:t>流程变革与IT类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B977" w14:textId="4418692E" w:rsidR="000E4869" w:rsidRPr="00E50BAD" w:rsidRDefault="000E4869" w:rsidP="00C02601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  <w:r w:rsidRPr="00E50BAD">
              <w:rPr>
                <w:rFonts w:ascii="微软雅黑" w:eastAsia="微软雅黑" w:hAnsi="微软雅黑" w:hint="eastAsia"/>
                <w:color w:val="000000"/>
                <w:sz w:val="16"/>
              </w:rPr>
              <w:t>信息安全工程师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EA38" w14:textId="0DFCFF42" w:rsidR="000E4869" w:rsidRPr="00E50BAD" w:rsidRDefault="000E4869" w:rsidP="00C02601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  <w:r w:rsidRPr="00E50BAD">
              <w:rPr>
                <w:rFonts w:ascii="微软雅黑" w:eastAsia="微软雅黑" w:hAnsi="微软雅黑" w:hint="eastAsia"/>
                <w:color w:val="000000"/>
                <w:sz w:val="16"/>
              </w:rPr>
              <w:t>计算机类、信息安全、网络空间安全</w:t>
            </w:r>
            <w:r w:rsidR="00F66AC6">
              <w:rPr>
                <w:rFonts w:ascii="微软雅黑" w:eastAsia="微软雅黑" w:hAnsi="微软雅黑" w:hint="eastAsia"/>
                <w:color w:val="000000"/>
                <w:sz w:val="16"/>
              </w:rPr>
              <w:t>等相关专业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0D9B" w14:textId="53D02979" w:rsidR="000E4869" w:rsidRPr="00E50BAD" w:rsidRDefault="000E4869" w:rsidP="00C02601">
            <w:pPr>
              <w:jc w:val="center"/>
              <w:rPr>
                <w:rFonts w:ascii="微软雅黑" w:eastAsia="微软雅黑" w:hAnsi="微软雅黑"/>
                <w:color w:val="000000"/>
                <w:sz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7B38D40A" w14:textId="77777777" w:rsidR="000E4869" w:rsidRPr="00E50BAD" w:rsidRDefault="000E4869" w:rsidP="00C02601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</w:p>
        </w:tc>
      </w:tr>
      <w:tr w:rsidR="002C35AA" w:rsidRPr="00E50BAD" w14:paraId="7B31EB93" w14:textId="1ACEAC91" w:rsidTr="00E95458">
        <w:trPr>
          <w:trHeight w:val="306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17C3" w14:textId="4F168C37" w:rsidR="002C35AA" w:rsidRPr="00E50BAD" w:rsidRDefault="002C35AA" w:rsidP="00C0260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b/>
                <w:bCs/>
                <w:color w:val="000000"/>
                <w:sz w:val="16"/>
              </w:rPr>
              <w:t>市场营销类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77DF" w14:textId="242DEC75" w:rsidR="002C35AA" w:rsidRPr="00E50BAD" w:rsidRDefault="002C35AA" w:rsidP="00DD177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color w:val="000000"/>
                <w:sz w:val="16"/>
              </w:rPr>
              <w:t>销售经理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6C4C" w14:textId="68A3C105" w:rsidR="002C35AA" w:rsidRPr="00E50BAD" w:rsidRDefault="00F66AC6" w:rsidP="00C0260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</w:rPr>
              <w:t>不限专业，机械类、机电类、光学类、市场营销类等相关专业</w:t>
            </w:r>
            <w:r w:rsidR="002C35AA" w:rsidRPr="00E50BAD">
              <w:rPr>
                <w:rFonts w:ascii="微软雅黑" w:eastAsia="微软雅黑" w:hAnsi="微软雅黑" w:hint="eastAsia"/>
                <w:color w:val="000000"/>
                <w:sz w:val="16"/>
              </w:rPr>
              <w:t>优先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619E" w14:textId="70131E96" w:rsidR="002C35AA" w:rsidRPr="00E50BAD" w:rsidRDefault="002C35AA" w:rsidP="00C02601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05BEEF8D" w14:textId="77777777" w:rsidR="002C35AA" w:rsidRPr="00E50BAD" w:rsidRDefault="002C35AA" w:rsidP="00C02601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</w:p>
        </w:tc>
      </w:tr>
      <w:tr w:rsidR="002C35AA" w:rsidRPr="00E50BAD" w14:paraId="30FABDF6" w14:textId="77777777" w:rsidTr="00E95458">
        <w:trPr>
          <w:trHeight w:val="306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C03E" w14:textId="77777777" w:rsidR="002C35AA" w:rsidRPr="00E50BAD" w:rsidRDefault="002C35AA" w:rsidP="00C02601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BBDDA" w14:textId="2DA95FB6" w:rsidR="002C35AA" w:rsidRPr="00E50BAD" w:rsidRDefault="00545C62" w:rsidP="00DD1774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</w:rPr>
              <w:t>市场专员（医疗方向）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F17EE" w14:textId="28E6A905" w:rsidR="002C35AA" w:rsidRPr="00E50BAD" w:rsidRDefault="002C35AA" w:rsidP="00C02601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  <w:r w:rsidRPr="002C35AA">
              <w:rPr>
                <w:rFonts w:ascii="微软雅黑" w:eastAsia="微软雅黑" w:hAnsi="微软雅黑" w:hint="eastAsia"/>
                <w:color w:val="000000"/>
                <w:sz w:val="16"/>
              </w:rPr>
              <w:t>生物工程、医学</w:t>
            </w:r>
            <w:r w:rsidR="00F66AC6">
              <w:rPr>
                <w:rFonts w:ascii="微软雅黑" w:eastAsia="微软雅黑" w:hAnsi="微软雅黑" w:hint="eastAsia"/>
                <w:color w:val="000000"/>
                <w:sz w:val="16"/>
              </w:rPr>
              <w:t>等相关专业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E718" w14:textId="77777777" w:rsidR="002C35AA" w:rsidRPr="00E50BAD" w:rsidRDefault="002C35AA" w:rsidP="00C02601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2E9F5132" w14:textId="77777777" w:rsidR="002C35AA" w:rsidRPr="00E50BAD" w:rsidRDefault="002C35AA" w:rsidP="00C02601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</w:p>
        </w:tc>
      </w:tr>
      <w:tr w:rsidR="000E4869" w:rsidRPr="00E50BAD" w14:paraId="4EC68263" w14:textId="08F8A288" w:rsidTr="00E95458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517A" w14:textId="3DD0E12E" w:rsidR="000E4869" w:rsidRPr="00E50BAD" w:rsidRDefault="000E4869" w:rsidP="00C0260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b/>
                <w:bCs/>
                <w:color w:val="000000"/>
                <w:sz w:val="16"/>
              </w:rPr>
              <w:t>职能类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7E87" w14:textId="00BF5962" w:rsidR="000E4869" w:rsidRPr="00894101" w:rsidRDefault="000E4869" w:rsidP="008941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20"/>
              </w:rPr>
            </w:pPr>
            <w:r w:rsidRPr="00894101">
              <w:rPr>
                <w:rFonts w:ascii="微软雅黑" w:eastAsia="微软雅黑" w:hAnsi="微软雅黑" w:hint="eastAsia"/>
                <w:sz w:val="16"/>
              </w:rPr>
              <w:t>财经专员</w:t>
            </w:r>
            <w:r w:rsidR="00894101" w:rsidRPr="00894101">
              <w:rPr>
                <w:rFonts w:ascii="微软雅黑" w:eastAsia="微软雅黑" w:hAnsi="微软雅黑" w:hint="eastAsia"/>
                <w:sz w:val="16"/>
              </w:rPr>
              <w:t>（海外B</w:t>
            </w:r>
            <w:r w:rsidR="00894101" w:rsidRPr="00894101">
              <w:rPr>
                <w:rFonts w:ascii="微软雅黑" w:eastAsia="微软雅黑" w:hAnsi="微软雅黑"/>
                <w:sz w:val="16"/>
              </w:rPr>
              <w:t>P\</w:t>
            </w:r>
            <w:r w:rsidR="00894101" w:rsidRPr="00894101">
              <w:rPr>
                <w:rFonts w:ascii="微软雅黑" w:eastAsia="微软雅黑" w:hAnsi="微软雅黑" w:hint="eastAsia"/>
                <w:sz w:val="16"/>
              </w:rPr>
              <w:t>财会方向）</w:t>
            </w:r>
            <w:r w:rsidRPr="00894101">
              <w:rPr>
                <w:rFonts w:ascii="微软雅黑" w:eastAsia="微软雅黑" w:hAnsi="微软雅黑" w:hint="eastAsia"/>
                <w:sz w:val="16"/>
              </w:rPr>
              <w:t>、人力资源专员、财务产品工程师、财务流程工程师、采购</w:t>
            </w:r>
            <w:r w:rsidR="00894101" w:rsidRPr="00894101">
              <w:rPr>
                <w:rFonts w:ascii="微软雅黑" w:eastAsia="微软雅黑" w:hAnsi="微软雅黑" w:hint="eastAsia"/>
                <w:sz w:val="16"/>
              </w:rPr>
              <w:t>专员</w:t>
            </w:r>
            <w:r w:rsidRPr="00894101">
              <w:rPr>
                <w:rFonts w:ascii="微软雅黑" w:eastAsia="微软雅黑" w:hAnsi="微软雅黑" w:hint="eastAsia"/>
                <w:sz w:val="16"/>
              </w:rPr>
              <w:t>、</w:t>
            </w:r>
            <w:r w:rsidR="00894101" w:rsidRPr="00894101">
              <w:rPr>
                <w:rFonts w:ascii="微软雅黑" w:eastAsia="微软雅黑" w:hAnsi="微软雅黑" w:hint="eastAsia"/>
                <w:sz w:val="16"/>
              </w:rPr>
              <w:t>成本专员、海外运营工程师、英语翻译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C647" w14:textId="7157241E" w:rsidR="000E4869" w:rsidRPr="00E50BAD" w:rsidRDefault="000E4869" w:rsidP="00C0260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color w:val="000000"/>
                <w:sz w:val="16"/>
              </w:rPr>
              <w:t>人力资源类、企业管理、工商管理、财务、会计、审计、税务、国际贸易、金融等相关专业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6557" w14:textId="33EC48CE" w:rsidR="000E4869" w:rsidRPr="00E50BAD" w:rsidRDefault="000E4869" w:rsidP="00C02601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457FF89F" w14:textId="77777777" w:rsidR="000E4869" w:rsidRPr="00E50BAD" w:rsidRDefault="000E4869" w:rsidP="00C02601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</w:p>
        </w:tc>
      </w:tr>
      <w:tr w:rsidR="000E4869" w:rsidRPr="00E50BAD" w14:paraId="4F70FDF6" w14:textId="5971D4F6" w:rsidTr="00E95458">
        <w:trPr>
          <w:trHeight w:val="30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EA41" w14:textId="4C8C2C41" w:rsidR="000E4869" w:rsidRPr="00E50BAD" w:rsidRDefault="000E4869" w:rsidP="00C0260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b/>
                <w:bCs/>
                <w:color w:val="000000"/>
                <w:sz w:val="16"/>
              </w:rPr>
              <w:t>制造类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94BB" w14:textId="1CDEB9DC" w:rsidR="000E4869" w:rsidRPr="00894101" w:rsidRDefault="000E4869" w:rsidP="00C0260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20"/>
              </w:rPr>
            </w:pPr>
            <w:r w:rsidRPr="00894101">
              <w:rPr>
                <w:rFonts w:ascii="微软雅黑" w:eastAsia="微软雅黑" w:hAnsi="微软雅黑" w:hint="eastAsia"/>
                <w:sz w:val="16"/>
              </w:rPr>
              <w:t>生产计划及物料控制、激光工艺工程师、</w:t>
            </w:r>
            <w:r w:rsidR="00545C62" w:rsidRPr="00894101">
              <w:rPr>
                <w:rFonts w:ascii="微软雅黑" w:eastAsia="微软雅黑" w:hAnsi="微软雅黑" w:hint="eastAsia"/>
                <w:sz w:val="16"/>
              </w:rPr>
              <w:t>装配工程师、</w:t>
            </w:r>
            <w:r w:rsidRPr="00894101">
              <w:rPr>
                <w:rFonts w:ascii="微软雅黑" w:eastAsia="微软雅黑" w:hAnsi="微软雅黑" w:hint="eastAsia"/>
                <w:sz w:val="16"/>
              </w:rPr>
              <w:t>装配工艺工程师、生产计划（PC）、物料控制（MC）</w:t>
            </w:r>
            <w:r w:rsidR="00894101" w:rsidRPr="00894101">
              <w:rPr>
                <w:rFonts w:ascii="微软雅黑" w:eastAsia="微软雅黑" w:hAnsi="微软雅黑" w:hint="eastAsia"/>
                <w:sz w:val="16"/>
              </w:rPr>
              <w:t>、海外调试工程师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B0F6" w14:textId="4CBE2954" w:rsidR="000E4869" w:rsidRPr="00E50BAD" w:rsidRDefault="000E4869" w:rsidP="00C0260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  <w:r w:rsidRPr="00E50BAD">
              <w:rPr>
                <w:rFonts w:ascii="微软雅黑" w:eastAsia="微软雅黑" w:hAnsi="微软雅黑" w:hint="eastAsia"/>
                <w:color w:val="000000"/>
                <w:sz w:val="16"/>
              </w:rPr>
              <w:t>机械、电气、</w:t>
            </w:r>
            <w:r w:rsidR="00F66AC6">
              <w:rPr>
                <w:rFonts w:ascii="微软雅黑" w:eastAsia="微软雅黑" w:hAnsi="微软雅黑" w:hint="eastAsia"/>
                <w:color w:val="000000"/>
                <w:sz w:val="16"/>
              </w:rPr>
              <w:t>激光、自动化类、材料类、电气类、机电一体化、供应链企业管理等</w:t>
            </w:r>
            <w:r w:rsidRPr="00E50BAD">
              <w:rPr>
                <w:rFonts w:ascii="微软雅黑" w:eastAsia="微软雅黑" w:hAnsi="微软雅黑" w:hint="eastAsia"/>
                <w:color w:val="000000"/>
                <w:sz w:val="16"/>
              </w:rPr>
              <w:t>相关专业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9DEB" w14:textId="38FF1C25" w:rsidR="000E4869" w:rsidRPr="00E50BAD" w:rsidRDefault="000E4869" w:rsidP="00C0260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7F03BC1A" w14:textId="77777777" w:rsidR="000E4869" w:rsidRPr="00E50BAD" w:rsidRDefault="000E4869" w:rsidP="00C02601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</w:p>
        </w:tc>
      </w:tr>
      <w:tr w:rsidR="000E4869" w:rsidRPr="00E50BAD" w14:paraId="2E0106C3" w14:textId="77777777" w:rsidTr="00E95458">
        <w:trPr>
          <w:trHeight w:val="30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1FE4" w14:textId="7ADE915B" w:rsidR="000E4869" w:rsidRPr="00E50BAD" w:rsidRDefault="00DD1774" w:rsidP="00C02601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16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6"/>
              </w:rPr>
              <w:t>产品类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D30D1" w14:textId="21CFCB2F" w:rsidR="000E4869" w:rsidRPr="00E50BAD" w:rsidRDefault="00DD1774" w:rsidP="00C02601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</w:rPr>
              <w:t>产品经理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6843E" w14:textId="56580399" w:rsidR="000E4869" w:rsidRPr="00E50BAD" w:rsidRDefault="00DD1774" w:rsidP="00B302EB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  <w:r w:rsidRPr="00DD1774">
              <w:rPr>
                <w:rFonts w:ascii="微软雅黑" w:eastAsia="微软雅黑" w:hAnsi="微软雅黑" w:hint="eastAsia"/>
                <w:color w:val="000000"/>
                <w:sz w:val="16"/>
              </w:rPr>
              <w:t>机械类</w:t>
            </w:r>
            <w:r w:rsidR="00F66AC6">
              <w:rPr>
                <w:rFonts w:ascii="微软雅黑" w:eastAsia="微软雅黑" w:hAnsi="微软雅黑" w:hint="eastAsia"/>
                <w:color w:val="000000"/>
                <w:sz w:val="16"/>
              </w:rPr>
              <w:t>相关专业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BE87C" w14:textId="77777777" w:rsidR="000E4869" w:rsidRPr="00E50BAD" w:rsidRDefault="000E4869" w:rsidP="00C0260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3732AC19" w14:textId="77777777" w:rsidR="000E4869" w:rsidRPr="00E50BAD" w:rsidRDefault="000E4869" w:rsidP="00C02601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</w:p>
        </w:tc>
      </w:tr>
      <w:tr w:rsidR="000E4869" w:rsidRPr="00E50BAD" w14:paraId="7295EF14" w14:textId="77777777" w:rsidTr="00E95458">
        <w:trPr>
          <w:trHeight w:val="30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B5EB" w14:textId="26655508" w:rsidR="000E4869" w:rsidRPr="00E50BAD" w:rsidRDefault="00DD1774" w:rsidP="00C02601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16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6"/>
              </w:rPr>
              <w:t>项目管理类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C207" w14:textId="4AB99FD6" w:rsidR="000E4869" w:rsidRPr="00E50BAD" w:rsidRDefault="00DD1774" w:rsidP="00C02601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</w:rPr>
              <w:t>海外项目经理、项目经理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84F3A" w14:textId="098ED941" w:rsidR="000E4869" w:rsidRPr="00E50BAD" w:rsidRDefault="00DD1774" w:rsidP="00B302EB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  <w:r w:rsidRPr="00DD1774">
              <w:rPr>
                <w:rFonts w:ascii="微软雅黑" w:eastAsia="微软雅黑" w:hAnsi="微软雅黑" w:hint="eastAsia"/>
                <w:color w:val="000000"/>
                <w:sz w:val="16"/>
              </w:rPr>
              <w:t>自动化类、电气类、机械类</w:t>
            </w:r>
            <w:r w:rsidR="00F66AC6">
              <w:rPr>
                <w:rFonts w:ascii="微软雅黑" w:eastAsia="微软雅黑" w:hAnsi="微软雅黑" w:hint="eastAsia"/>
                <w:color w:val="000000"/>
                <w:sz w:val="16"/>
              </w:rPr>
              <w:t>相关专业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41EE3" w14:textId="77777777" w:rsidR="000E4869" w:rsidRPr="00E50BAD" w:rsidRDefault="000E4869" w:rsidP="00C0260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0BE1DADC" w14:textId="77777777" w:rsidR="000E4869" w:rsidRPr="00E50BAD" w:rsidRDefault="000E4869" w:rsidP="00C02601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</w:p>
        </w:tc>
      </w:tr>
      <w:tr w:rsidR="00292A75" w:rsidRPr="00E50BAD" w14:paraId="09ED85EB" w14:textId="77777777" w:rsidTr="00E95458">
        <w:trPr>
          <w:trHeight w:val="30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91CF6" w14:textId="4C8556EF" w:rsidR="00292A75" w:rsidRDefault="00F66AC6" w:rsidP="00C02601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16"/>
              </w:rPr>
            </w:pPr>
            <w:r w:rsidRPr="00F66AC6">
              <w:rPr>
                <w:rFonts w:ascii="微软雅黑" w:eastAsia="微软雅黑" w:hAnsi="微软雅黑" w:hint="eastAsia"/>
                <w:b/>
                <w:bCs/>
                <w:color w:val="000000"/>
                <w:sz w:val="16"/>
              </w:rPr>
              <w:t>基础技术类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EA1A" w14:textId="26D98D47" w:rsidR="00292A75" w:rsidRDefault="00F66AC6" w:rsidP="00300B9C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  <w:r w:rsidRPr="00F66AC6">
              <w:rPr>
                <w:rFonts w:ascii="微软雅黑" w:eastAsia="微软雅黑" w:hAnsi="微软雅黑" w:hint="eastAsia"/>
                <w:color w:val="000000"/>
                <w:sz w:val="16"/>
              </w:rPr>
              <w:t>有机合成工程师（溶液体系）</w:t>
            </w:r>
            <w:r>
              <w:rPr>
                <w:rFonts w:ascii="微软雅黑" w:eastAsia="微软雅黑" w:hAnsi="微软雅黑" w:hint="eastAsia"/>
                <w:color w:val="000000"/>
                <w:sz w:val="16"/>
              </w:rPr>
              <w:t>、</w:t>
            </w:r>
            <w:r w:rsidRPr="00F66AC6">
              <w:rPr>
                <w:rFonts w:ascii="微软雅黑" w:eastAsia="微软雅黑" w:hAnsi="微软雅黑" w:hint="eastAsia"/>
                <w:color w:val="000000"/>
                <w:sz w:val="16"/>
              </w:rPr>
              <w:t>有机合成工程师（颗粒体系</w:t>
            </w:r>
            <w:r>
              <w:rPr>
                <w:rFonts w:ascii="微软雅黑" w:eastAsia="微软雅黑" w:hAnsi="微软雅黑" w:hint="eastAsia"/>
                <w:color w:val="000000"/>
                <w:sz w:val="16"/>
              </w:rPr>
              <w:t>）、</w:t>
            </w:r>
            <w:r w:rsidR="00300B9C">
              <w:rPr>
                <w:rFonts w:ascii="微软雅黑" w:eastAsia="微软雅黑" w:hAnsi="微软雅黑" w:hint="eastAsia"/>
                <w:color w:val="000000"/>
                <w:sz w:val="16"/>
              </w:rPr>
              <w:t>材料测试工程师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AE07" w14:textId="5C0E9CDB" w:rsidR="00292A75" w:rsidRPr="00DD1774" w:rsidRDefault="00F66AC6" w:rsidP="00C02601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  <w:r w:rsidRPr="00F66AC6">
              <w:rPr>
                <w:rFonts w:ascii="微软雅黑" w:eastAsia="微软雅黑" w:hAnsi="微软雅黑" w:hint="eastAsia"/>
                <w:color w:val="000000"/>
                <w:sz w:val="16"/>
              </w:rPr>
              <w:t>有机化学，量子化学，化学，应用化学等</w:t>
            </w:r>
            <w:r>
              <w:rPr>
                <w:rFonts w:ascii="微软雅黑" w:eastAsia="微软雅黑" w:hAnsi="微软雅黑" w:hint="eastAsia"/>
                <w:color w:val="000000"/>
                <w:sz w:val="16"/>
              </w:rPr>
              <w:t>相关专业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6206D" w14:textId="77777777" w:rsidR="00292A75" w:rsidRPr="00E50BAD" w:rsidRDefault="00292A75" w:rsidP="00C0260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F6E64A" w14:textId="77777777" w:rsidR="00292A75" w:rsidRPr="00E50BAD" w:rsidRDefault="00292A75" w:rsidP="00C02601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6"/>
              </w:rPr>
            </w:pPr>
          </w:p>
        </w:tc>
      </w:tr>
    </w:tbl>
    <w:p w14:paraId="26209637" w14:textId="77777777" w:rsidR="006F3410" w:rsidRDefault="006F3410" w:rsidP="00E24595">
      <w:pPr>
        <w:spacing w:line="120" w:lineRule="auto"/>
        <w:rPr>
          <w:rFonts w:ascii="微软雅黑" w:eastAsia="微软雅黑" w:hAnsi="微软雅黑" w:cs="阿里巴巴普惠体 R"/>
          <w:b/>
          <w:sz w:val="24"/>
          <w:szCs w:val="30"/>
        </w:rPr>
      </w:pPr>
    </w:p>
    <w:p w14:paraId="77661B11" w14:textId="77777777" w:rsidR="006F3410" w:rsidRDefault="006F3410">
      <w:pPr>
        <w:widowControl/>
        <w:jc w:val="left"/>
        <w:rPr>
          <w:rFonts w:ascii="微软雅黑" w:eastAsia="微软雅黑" w:hAnsi="微软雅黑" w:cs="阿里巴巴普惠体 R"/>
          <w:b/>
          <w:sz w:val="24"/>
          <w:szCs w:val="30"/>
        </w:rPr>
      </w:pPr>
      <w:r>
        <w:rPr>
          <w:rFonts w:ascii="微软雅黑" w:eastAsia="微软雅黑" w:hAnsi="微软雅黑" w:cs="阿里巴巴普惠体 R"/>
          <w:b/>
          <w:sz w:val="24"/>
          <w:szCs w:val="30"/>
        </w:rPr>
        <w:br w:type="page"/>
      </w:r>
    </w:p>
    <w:p w14:paraId="55072424" w14:textId="4B2F79F2" w:rsidR="00E24595" w:rsidRDefault="00E24595" w:rsidP="00E24595">
      <w:pPr>
        <w:spacing w:line="120" w:lineRule="auto"/>
        <w:rPr>
          <w:rFonts w:ascii="微软雅黑" w:eastAsia="微软雅黑" w:hAnsi="微软雅黑" w:cs="阿里巴巴普惠体 R"/>
          <w:b/>
          <w:sz w:val="24"/>
          <w:szCs w:val="30"/>
        </w:rPr>
      </w:pPr>
      <w:r w:rsidRPr="009744CA">
        <w:rPr>
          <w:rFonts w:ascii="微软雅黑" w:eastAsia="微软雅黑" w:hAnsi="微软雅黑" w:cs="阿里巴巴普惠体 R" w:hint="eastAsia"/>
          <w:b/>
          <w:sz w:val="24"/>
          <w:szCs w:val="30"/>
        </w:rPr>
        <w:lastRenderedPageBreak/>
        <w:t>二、员工培养体系及发展路径</w:t>
      </w:r>
    </w:p>
    <w:p w14:paraId="51D0B5CC" w14:textId="56204F48" w:rsidR="009744CA" w:rsidRPr="00AA428A" w:rsidRDefault="009744CA" w:rsidP="00E24595">
      <w:pPr>
        <w:spacing w:line="120" w:lineRule="auto"/>
        <w:rPr>
          <w:rFonts w:ascii="微软雅黑" w:eastAsia="微软雅黑" w:hAnsi="微软雅黑" w:cs="阿里巴巴普惠体 R"/>
          <w:b/>
          <w:szCs w:val="24"/>
        </w:rPr>
      </w:pPr>
      <w:r w:rsidRPr="00AA428A">
        <w:rPr>
          <w:rFonts w:ascii="微软雅黑" w:eastAsia="微软雅黑" w:hAnsi="微软雅黑" w:cs="阿里巴巴普惠体 R" w:hint="eastAsia"/>
          <w:b/>
          <w:szCs w:val="24"/>
        </w:rPr>
        <w:t>1、完整的培训体系、一对一导师带教</w:t>
      </w:r>
    </w:p>
    <w:p w14:paraId="53C51AF0" w14:textId="4971A993" w:rsidR="009744CA" w:rsidRDefault="00DD7AC2" w:rsidP="00E24595">
      <w:pPr>
        <w:spacing w:line="120" w:lineRule="auto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/>
          <w:noProof/>
          <w:szCs w:val="24"/>
        </w:rPr>
        <w:drawing>
          <wp:inline distT="0" distB="0" distL="0" distR="0" wp14:anchorId="288358AD" wp14:editId="3A5AA138">
            <wp:extent cx="4719192" cy="4293705"/>
            <wp:effectExtent l="0" t="0" r="571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正式批招聘启动 (10)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472" b="4526"/>
                    <a:stretch/>
                  </pic:blipFill>
                  <pic:spPr bwMode="auto">
                    <a:xfrm>
                      <a:off x="0" y="0"/>
                      <a:ext cx="4723874" cy="4297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970104" w14:textId="269E7305" w:rsidR="009744CA" w:rsidRPr="00AA428A" w:rsidRDefault="006F3410" w:rsidP="00E24595">
      <w:pPr>
        <w:spacing w:line="120" w:lineRule="auto"/>
        <w:rPr>
          <w:rFonts w:ascii="微软雅黑" w:eastAsia="微软雅黑" w:hAnsi="微软雅黑" w:cs="阿里巴巴普惠体 R"/>
          <w:b/>
          <w:szCs w:val="24"/>
        </w:rPr>
      </w:pPr>
      <w:r>
        <w:rPr>
          <w:rFonts w:ascii="微软雅黑" w:eastAsia="微软雅黑" w:hAnsi="微软雅黑" w:cs="阿里巴巴普惠体 R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6BB12761" wp14:editId="002A2268">
            <wp:simplePos x="0" y="0"/>
            <wp:positionH relativeFrom="margin">
              <wp:align>left</wp:align>
            </wp:positionH>
            <wp:positionV relativeFrom="paragraph">
              <wp:posOffset>492760</wp:posOffset>
            </wp:positionV>
            <wp:extent cx="4671060" cy="3011170"/>
            <wp:effectExtent l="0" t="0" r="0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正式批招聘启动 (7)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78" b="58554"/>
                    <a:stretch/>
                  </pic:blipFill>
                  <pic:spPr bwMode="auto">
                    <a:xfrm>
                      <a:off x="0" y="0"/>
                      <a:ext cx="4671060" cy="3011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4CA" w:rsidRPr="00AA428A">
        <w:rPr>
          <w:rFonts w:ascii="微软雅黑" w:eastAsia="微软雅黑" w:hAnsi="微软雅黑" w:cs="阿里巴巴普惠体 R" w:hint="eastAsia"/>
          <w:b/>
          <w:szCs w:val="24"/>
        </w:rPr>
        <w:t>2、</w:t>
      </w:r>
      <w:r w:rsidR="009744CA" w:rsidRPr="00AA428A">
        <w:rPr>
          <w:rFonts w:ascii="微软雅黑" w:eastAsia="微软雅黑" w:hAnsi="微软雅黑" w:cs="阿里巴巴普惠体 R"/>
          <w:b/>
          <w:szCs w:val="24"/>
        </w:rPr>
        <w:t>双通道晋升机制：针对优秀管培生提供快速晋升通道，三年进入公司中基层。</w:t>
      </w:r>
    </w:p>
    <w:p w14:paraId="4150AD6D" w14:textId="77777777" w:rsidR="006F3410" w:rsidRDefault="006F3410">
      <w:pPr>
        <w:widowControl/>
        <w:jc w:val="left"/>
        <w:rPr>
          <w:rFonts w:ascii="微软雅黑" w:eastAsia="微软雅黑" w:hAnsi="微软雅黑" w:cs="阿里巴巴普惠体 R"/>
          <w:b/>
          <w:sz w:val="24"/>
          <w:szCs w:val="30"/>
        </w:rPr>
      </w:pPr>
      <w:r>
        <w:rPr>
          <w:rFonts w:ascii="微软雅黑" w:eastAsia="微软雅黑" w:hAnsi="微软雅黑" w:cs="阿里巴巴普惠体 R"/>
          <w:b/>
          <w:sz w:val="24"/>
          <w:szCs w:val="30"/>
        </w:rPr>
        <w:br w:type="page"/>
      </w:r>
    </w:p>
    <w:p w14:paraId="0E4FE3B7" w14:textId="6B76A2CE" w:rsidR="00E24595" w:rsidRPr="006F3410" w:rsidRDefault="00E24595" w:rsidP="00E24595">
      <w:pPr>
        <w:spacing w:line="120" w:lineRule="auto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 w:hint="eastAsia"/>
          <w:b/>
          <w:sz w:val="24"/>
          <w:szCs w:val="30"/>
        </w:rPr>
        <w:lastRenderedPageBreak/>
        <w:t>三、工作福利</w:t>
      </w:r>
    </w:p>
    <w:p w14:paraId="29DF8A5F" w14:textId="77777777" w:rsidR="00E24595" w:rsidRDefault="00E24595" w:rsidP="00E24595">
      <w:pPr>
        <w:pStyle w:val="aa"/>
        <w:numPr>
          <w:ilvl w:val="0"/>
          <w:numId w:val="3"/>
        </w:numPr>
        <w:spacing w:line="120" w:lineRule="auto"/>
        <w:ind w:firstLineChars="0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 w:hint="eastAsia"/>
          <w:szCs w:val="24"/>
        </w:rPr>
        <w:t>薪酬：为优秀的毕业生提供富有竞争力的薪酬；</w:t>
      </w:r>
    </w:p>
    <w:p w14:paraId="7FCC1C66" w14:textId="4F9455E3" w:rsidR="00E24595" w:rsidRDefault="00E24595" w:rsidP="00E24595">
      <w:pPr>
        <w:pStyle w:val="aa"/>
        <w:numPr>
          <w:ilvl w:val="0"/>
          <w:numId w:val="3"/>
        </w:numPr>
        <w:spacing w:line="120" w:lineRule="auto"/>
        <w:ind w:firstLineChars="0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 w:hint="eastAsia"/>
          <w:szCs w:val="24"/>
        </w:rPr>
        <w:t>基础保障：国内五险一金、</w:t>
      </w:r>
      <w:r w:rsidR="00AA428A">
        <w:rPr>
          <w:rFonts w:ascii="微软雅黑" w:eastAsia="微软雅黑" w:hAnsi="微软雅黑" w:cs="阿里巴巴普惠体 R" w:hint="eastAsia"/>
          <w:szCs w:val="24"/>
        </w:rPr>
        <w:t>双休、</w:t>
      </w:r>
      <w:r>
        <w:rPr>
          <w:rFonts w:ascii="微软雅黑" w:eastAsia="微软雅黑" w:hAnsi="微软雅黑" w:cs="阿里巴巴普惠体 R" w:hint="eastAsia"/>
          <w:szCs w:val="24"/>
        </w:rPr>
        <w:t>海外工作地当地职工保险、</w:t>
      </w:r>
      <w:r w:rsidR="00AA428A">
        <w:rPr>
          <w:rFonts w:ascii="微软雅黑" w:eastAsia="微软雅黑" w:hAnsi="微软雅黑" w:cs="阿里巴巴普惠体 R" w:hint="eastAsia"/>
          <w:szCs w:val="24"/>
        </w:rPr>
        <w:t>带薪</w:t>
      </w:r>
      <w:r>
        <w:rPr>
          <w:rFonts w:ascii="微软雅黑" w:eastAsia="微软雅黑" w:hAnsi="微软雅黑" w:cs="阿里巴巴普惠体 R" w:hint="eastAsia"/>
          <w:szCs w:val="24"/>
        </w:rPr>
        <w:t>年假等；</w:t>
      </w:r>
    </w:p>
    <w:p w14:paraId="546A769B" w14:textId="77777777" w:rsidR="00E24595" w:rsidRDefault="00E24595" w:rsidP="00E24595">
      <w:pPr>
        <w:pStyle w:val="aa"/>
        <w:numPr>
          <w:ilvl w:val="0"/>
          <w:numId w:val="3"/>
        </w:numPr>
        <w:spacing w:line="120" w:lineRule="auto"/>
        <w:ind w:firstLineChars="0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 w:hint="eastAsia"/>
          <w:szCs w:val="24"/>
        </w:rPr>
        <w:t>多项补助：安家补助、伙食补助、离家补助、艰苦补助等</w:t>
      </w:r>
    </w:p>
    <w:p w14:paraId="1354F466" w14:textId="77777777" w:rsidR="00E24595" w:rsidRDefault="00E24595" w:rsidP="00E24595">
      <w:pPr>
        <w:pStyle w:val="aa"/>
        <w:numPr>
          <w:ilvl w:val="0"/>
          <w:numId w:val="3"/>
        </w:numPr>
        <w:spacing w:line="120" w:lineRule="auto"/>
        <w:ind w:firstLineChars="0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 w:hint="eastAsia"/>
          <w:szCs w:val="24"/>
        </w:rPr>
        <w:t>人才激励：项目奖、股权激励等核心人才长期激励政策；</w:t>
      </w:r>
    </w:p>
    <w:p w14:paraId="3D30A999" w14:textId="1E21E5C8" w:rsidR="00E24595" w:rsidRDefault="00E24595" w:rsidP="00E24595">
      <w:pPr>
        <w:pStyle w:val="aa"/>
        <w:numPr>
          <w:ilvl w:val="0"/>
          <w:numId w:val="3"/>
        </w:numPr>
        <w:spacing w:line="120" w:lineRule="auto"/>
        <w:ind w:firstLineChars="0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 w:hint="eastAsia"/>
          <w:szCs w:val="24"/>
        </w:rPr>
        <w:t>生活保障：</w:t>
      </w:r>
      <w:r w:rsidR="00AA428A">
        <w:rPr>
          <w:rFonts w:ascii="微软雅黑" w:eastAsia="微软雅黑" w:hAnsi="微软雅黑" w:cs="阿里巴巴普惠体 R" w:hint="eastAsia"/>
          <w:szCs w:val="24"/>
        </w:rPr>
        <w:t>提供国内员工食堂、餐补、差补，</w:t>
      </w:r>
      <w:r>
        <w:rPr>
          <w:rFonts w:ascii="微软雅黑" w:eastAsia="微软雅黑" w:hAnsi="微软雅黑" w:cs="阿里巴巴普惠体 R" w:hint="eastAsia"/>
          <w:szCs w:val="24"/>
        </w:rPr>
        <w:t>提供</w:t>
      </w:r>
      <w:r w:rsidR="00AA428A">
        <w:rPr>
          <w:rFonts w:ascii="微软雅黑" w:eastAsia="微软雅黑" w:hAnsi="微软雅黑" w:cs="阿里巴巴普惠体 R" w:hint="eastAsia"/>
          <w:szCs w:val="24"/>
        </w:rPr>
        <w:t>海外员工</w:t>
      </w:r>
      <w:r>
        <w:rPr>
          <w:rFonts w:ascii="微软雅黑" w:eastAsia="微软雅黑" w:hAnsi="微软雅黑" w:cs="阿里巴巴普惠体 R" w:hint="eastAsia"/>
          <w:szCs w:val="24"/>
        </w:rPr>
        <w:t>住宿、境外保险、回国探亲交通费用</w:t>
      </w:r>
    </w:p>
    <w:p w14:paraId="5047AA84" w14:textId="2847B62C" w:rsidR="00AA428A" w:rsidRPr="006F3410" w:rsidRDefault="00AA428A" w:rsidP="002F6734">
      <w:pPr>
        <w:pStyle w:val="aa"/>
        <w:numPr>
          <w:ilvl w:val="0"/>
          <w:numId w:val="3"/>
        </w:numPr>
        <w:spacing w:line="120" w:lineRule="auto"/>
        <w:ind w:firstLineChars="0"/>
        <w:rPr>
          <w:rFonts w:ascii="微软雅黑" w:eastAsia="微软雅黑" w:hAnsi="微软雅黑" w:cs="阿里巴巴普惠体 R"/>
          <w:szCs w:val="24"/>
        </w:rPr>
      </w:pPr>
      <w:r w:rsidRPr="006F3410">
        <w:rPr>
          <w:rFonts w:ascii="微软雅黑" w:eastAsia="微软雅黑" w:hAnsi="微软雅黑" w:cs="阿里巴巴普惠体 R" w:hint="eastAsia"/>
          <w:szCs w:val="24"/>
        </w:rPr>
        <w:t>其他：运动</w:t>
      </w:r>
      <w:r w:rsidRPr="006F3410">
        <w:rPr>
          <w:rFonts w:ascii="微软雅黑" w:eastAsia="微软雅黑" w:hAnsi="微软雅黑"/>
        </w:rPr>
        <w:t>社团活动</w:t>
      </w:r>
      <w:r w:rsidRPr="006F3410">
        <w:rPr>
          <w:rFonts w:ascii="微软雅黑" w:eastAsia="微软雅黑" w:hAnsi="微软雅黑" w:hint="eastAsia"/>
        </w:rPr>
        <w:t>、</w:t>
      </w:r>
      <w:r w:rsidRPr="006F3410">
        <w:rPr>
          <w:rFonts w:ascii="微软雅黑" w:eastAsia="微软雅黑" w:hAnsi="微软雅黑"/>
        </w:rPr>
        <w:t>生日礼物、节日礼品</w:t>
      </w:r>
      <w:r w:rsidRPr="006F3410">
        <w:rPr>
          <w:rFonts w:ascii="微软雅黑" w:eastAsia="微软雅黑" w:hAnsi="微软雅黑" w:hint="eastAsia"/>
        </w:rPr>
        <w:t>等</w:t>
      </w:r>
    </w:p>
    <w:p w14:paraId="0EE7236F" w14:textId="2E49F35D" w:rsidR="00E24595" w:rsidRPr="00AA428A" w:rsidRDefault="00E24595" w:rsidP="00AA428A">
      <w:pPr>
        <w:spacing w:line="120" w:lineRule="auto"/>
        <w:rPr>
          <w:rFonts w:ascii="微软雅黑" w:eastAsia="微软雅黑" w:hAnsi="微软雅黑" w:cs="阿里巴巴普惠体 R"/>
          <w:szCs w:val="24"/>
        </w:rPr>
      </w:pPr>
      <w:r w:rsidRPr="00AA428A">
        <w:rPr>
          <w:rFonts w:ascii="微软雅黑" w:eastAsia="微软雅黑" w:hAnsi="微软雅黑" w:cs="阿里巴巴普惠体 R" w:hint="eastAsia"/>
          <w:b/>
          <w:sz w:val="24"/>
          <w:szCs w:val="30"/>
        </w:rPr>
        <w:t>四、应聘方式</w:t>
      </w:r>
    </w:p>
    <w:p w14:paraId="54470C6D" w14:textId="22328C2E" w:rsidR="00E24595" w:rsidRDefault="00E24595" w:rsidP="00E24595">
      <w:pPr>
        <w:spacing w:line="120" w:lineRule="auto"/>
        <w:rPr>
          <w:rFonts w:ascii="微软雅黑" w:eastAsia="微软雅黑" w:hAnsi="微软雅黑" w:cs="阿里巴巴普惠体 R"/>
          <w:b/>
          <w:szCs w:val="24"/>
        </w:rPr>
      </w:pPr>
      <w:r>
        <w:rPr>
          <w:rFonts w:ascii="微软雅黑" w:eastAsia="微软雅黑" w:hAnsi="微软雅黑" w:cs="阿里巴巴普惠体 R" w:hint="eastAsia"/>
          <w:b/>
          <w:szCs w:val="24"/>
        </w:rPr>
        <w:t>1、应聘流程</w:t>
      </w:r>
    </w:p>
    <w:p w14:paraId="08387A42" w14:textId="3D741306" w:rsidR="006F3410" w:rsidRDefault="00961DDE" w:rsidP="00E24595">
      <w:pPr>
        <w:spacing w:line="120" w:lineRule="auto"/>
        <w:rPr>
          <w:rFonts w:ascii="微软雅黑" w:eastAsia="微软雅黑" w:hAnsi="微软雅黑" w:cs="阿里巴巴普惠体 R"/>
          <w:b/>
          <w:szCs w:val="24"/>
        </w:rPr>
      </w:pPr>
      <w:r>
        <w:rPr>
          <w:rFonts w:ascii="微软雅黑" w:eastAsia="微软雅黑" w:hAnsi="微软雅黑" w:cs="阿里巴巴普惠体 R"/>
          <w:b/>
          <w:noProof/>
          <w:szCs w:val="24"/>
        </w:rPr>
        <w:drawing>
          <wp:inline distT="0" distB="0" distL="0" distR="0" wp14:anchorId="52058F80" wp14:editId="550D961B">
            <wp:extent cx="5055981" cy="2282024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2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84"/>
                    <a:stretch/>
                  </pic:blipFill>
                  <pic:spPr bwMode="auto">
                    <a:xfrm>
                      <a:off x="0" y="0"/>
                      <a:ext cx="5068094" cy="2287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B486CB" w14:textId="77777777" w:rsidR="00E24595" w:rsidRDefault="00E24595" w:rsidP="00E24595">
      <w:pPr>
        <w:spacing w:line="120" w:lineRule="auto"/>
        <w:rPr>
          <w:rFonts w:ascii="微软雅黑" w:eastAsia="微软雅黑" w:hAnsi="微软雅黑" w:cs="阿里巴巴普惠体 R"/>
          <w:b/>
          <w:szCs w:val="24"/>
        </w:rPr>
      </w:pPr>
      <w:r>
        <w:rPr>
          <w:rFonts w:ascii="微软雅黑" w:eastAsia="微软雅黑" w:hAnsi="微软雅黑" w:cs="阿里巴巴普惠体 R" w:hint="eastAsia"/>
          <w:b/>
          <w:szCs w:val="24"/>
        </w:rPr>
        <w:t>2、应聘方式以及联系方式</w:t>
      </w:r>
    </w:p>
    <w:p w14:paraId="5CA3E160" w14:textId="77777777" w:rsidR="00E24595" w:rsidRDefault="00E24595" w:rsidP="00E24595">
      <w:pPr>
        <w:pStyle w:val="aa"/>
        <w:numPr>
          <w:ilvl w:val="0"/>
          <w:numId w:val="8"/>
        </w:numPr>
        <w:spacing w:line="120" w:lineRule="auto"/>
        <w:ind w:firstLineChars="0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 w:hint="eastAsia"/>
          <w:b/>
          <w:szCs w:val="24"/>
        </w:rPr>
        <w:t>校招官网（PC端）：</w:t>
      </w:r>
      <w:hyperlink r:id="rId12" w:history="1">
        <w:r>
          <w:rPr>
            <w:rStyle w:val="ab"/>
            <w:rFonts w:ascii="微软雅黑" w:eastAsia="微软雅黑" w:hAnsi="微软雅黑" w:cs="阿里巴巴普惠体 R" w:hint="eastAsia"/>
            <w:szCs w:val="24"/>
          </w:rPr>
          <w:t>https://hymson.zhiye.com/campus</w:t>
        </w:r>
      </w:hyperlink>
    </w:p>
    <w:p w14:paraId="160A1298" w14:textId="77777777" w:rsidR="00E24595" w:rsidRPr="001931D7" w:rsidRDefault="00E24595" w:rsidP="00E24595">
      <w:pPr>
        <w:pStyle w:val="aa"/>
        <w:numPr>
          <w:ilvl w:val="0"/>
          <w:numId w:val="8"/>
        </w:numPr>
        <w:spacing w:line="120" w:lineRule="auto"/>
        <w:ind w:firstLineChars="0"/>
        <w:rPr>
          <w:rFonts w:ascii="微软雅黑" w:eastAsia="微软雅黑" w:hAnsi="微软雅黑" w:cs="阿里巴巴普惠体 R"/>
          <w:b/>
          <w:szCs w:val="24"/>
        </w:rPr>
      </w:pPr>
      <w:proofErr w:type="gramStart"/>
      <w:r>
        <w:rPr>
          <w:rFonts w:ascii="微软雅黑" w:eastAsia="微软雅黑" w:hAnsi="微软雅黑" w:cs="阿里巴巴普惠体 R" w:hint="eastAsia"/>
          <w:b/>
          <w:szCs w:val="24"/>
        </w:rPr>
        <w:t>校招官网</w:t>
      </w:r>
      <w:proofErr w:type="gramEnd"/>
      <w:r>
        <w:rPr>
          <w:rFonts w:ascii="微软雅黑" w:eastAsia="微软雅黑" w:hAnsi="微软雅黑" w:cs="阿里巴巴普惠体 R" w:hint="eastAsia"/>
          <w:b/>
          <w:szCs w:val="24"/>
        </w:rPr>
        <w:t>（移动端）</w:t>
      </w:r>
      <w:r w:rsidRPr="001931D7">
        <w:rPr>
          <w:rFonts w:ascii="微软雅黑" w:eastAsia="微软雅黑" w:hAnsi="微软雅黑" w:cs="阿里巴巴普惠体 R" w:hint="eastAsia"/>
          <w:b/>
          <w:szCs w:val="24"/>
        </w:rPr>
        <w:t>：扫描以下二维码，关注“海目星招聘”公众号，点击加入我们-校园招聘-投递心仪岗位：</w:t>
      </w:r>
    </w:p>
    <w:p w14:paraId="3C43177E" w14:textId="4E4F22F8" w:rsidR="00E24595" w:rsidRPr="006F3410" w:rsidRDefault="001931D7" w:rsidP="001931D7">
      <w:pPr>
        <w:spacing w:line="120" w:lineRule="auto"/>
        <w:jc w:val="center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/>
          <w:noProof/>
          <w:szCs w:val="24"/>
        </w:rPr>
        <w:lastRenderedPageBreak/>
        <w:drawing>
          <wp:inline distT="0" distB="0" distL="0" distR="0" wp14:anchorId="4CFD5EE9" wp14:editId="60DB63A1">
            <wp:extent cx="2273300" cy="2273300"/>
            <wp:effectExtent l="228600" t="228600" r="222250" b="2222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公众号二维码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22733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74E91C9B" w14:textId="1392BB3A" w:rsidR="00E24595" w:rsidRPr="001931D7" w:rsidRDefault="00E24595" w:rsidP="00E24595">
      <w:pPr>
        <w:pStyle w:val="aa"/>
        <w:numPr>
          <w:ilvl w:val="0"/>
          <w:numId w:val="9"/>
        </w:numPr>
        <w:spacing w:line="120" w:lineRule="auto"/>
        <w:ind w:firstLineChars="0"/>
        <w:rPr>
          <w:rFonts w:ascii="微软雅黑" w:eastAsia="微软雅黑" w:hAnsi="微软雅黑" w:cs="阿里巴巴普惠体 R"/>
          <w:szCs w:val="24"/>
        </w:rPr>
      </w:pPr>
      <w:proofErr w:type="gramStart"/>
      <w:r>
        <w:rPr>
          <w:rFonts w:ascii="微软雅黑" w:eastAsia="微软雅黑" w:hAnsi="微软雅黑" w:cs="阿里巴巴普惠体 R" w:hint="eastAsia"/>
          <w:b/>
          <w:szCs w:val="24"/>
        </w:rPr>
        <w:t>校招</w:t>
      </w:r>
      <w:r w:rsidR="001931D7">
        <w:rPr>
          <w:rFonts w:ascii="微软雅黑" w:eastAsia="微软雅黑" w:hAnsi="微软雅黑" w:cs="阿里巴巴普惠体 R" w:hint="eastAsia"/>
          <w:b/>
          <w:szCs w:val="24"/>
        </w:rPr>
        <w:t>咨询</w:t>
      </w:r>
      <w:proofErr w:type="gramEnd"/>
      <w:r w:rsidR="001931D7">
        <w:rPr>
          <w:rFonts w:ascii="微软雅黑" w:eastAsia="微软雅黑" w:hAnsi="微软雅黑" w:cs="阿里巴巴普惠体 R" w:hint="eastAsia"/>
          <w:b/>
          <w:szCs w:val="24"/>
        </w:rPr>
        <w:t>交流群：</w:t>
      </w:r>
      <w:proofErr w:type="gramStart"/>
      <w:r w:rsidR="001931D7">
        <w:rPr>
          <w:rFonts w:ascii="微软雅黑" w:eastAsia="微软雅黑" w:hAnsi="微软雅黑" w:cs="阿里巴巴普惠体 R" w:hint="eastAsia"/>
          <w:b/>
          <w:szCs w:val="24"/>
        </w:rPr>
        <w:t>扫码加入群</w:t>
      </w:r>
      <w:proofErr w:type="gramEnd"/>
      <w:r w:rsidR="001931D7">
        <w:rPr>
          <w:rFonts w:ascii="微软雅黑" w:eastAsia="微软雅黑" w:hAnsi="微软雅黑" w:cs="阿里巴巴普惠体 R" w:hint="eastAsia"/>
          <w:b/>
          <w:szCs w:val="24"/>
        </w:rPr>
        <w:t>聊，更多疑问随时解答</w:t>
      </w:r>
    </w:p>
    <w:p w14:paraId="52A0FA5A" w14:textId="1C75558C" w:rsidR="001931D7" w:rsidRDefault="001931D7" w:rsidP="001931D7">
      <w:pPr>
        <w:pStyle w:val="aa"/>
        <w:spacing w:line="120" w:lineRule="auto"/>
        <w:ind w:left="630" w:firstLineChars="0" w:firstLine="0"/>
        <w:jc w:val="center"/>
        <w:rPr>
          <w:rFonts w:ascii="微软雅黑" w:eastAsia="微软雅黑" w:hAnsi="微软雅黑" w:cs="阿里巴巴普惠体 R"/>
          <w:szCs w:val="24"/>
        </w:rPr>
      </w:pPr>
      <w:r>
        <w:rPr>
          <w:rFonts w:ascii="微软雅黑" w:eastAsia="微软雅黑" w:hAnsi="微软雅黑" w:cs="阿里巴巴普惠体 R" w:hint="eastAsia"/>
          <w:noProof/>
          <w:szCs w:val="24"/>
        </w:rPr>
        <w:drawing>
          <wp:inline distT="0" distB="0" distL="0" distR="0" wp14:anchorId="5C5F9361" wp14:editId="35F9972C">
            <wp:extent cx="2171700" cy="2171700"/>
            <wp:effectExtent l="228600" t="228600" r="228600" b="2286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校招群聊二维码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1CAD4E8C" w14:textId="77777777" w:rsidR="00E24595" w:rsidRDefault="00E24595" w:rsidP="00E24595">
      <w:pPr>
        <w:tabs>
          <w:tab w:val="left" w:pos="1020"/>
        </w:tabs>
        <w:spacing w:line="120" w:lineRule="auto"/>
        <w:rPr>
          <w:rFonts w:ascii="微软雅黑" w:eastAsia="微软雅黑" w:hAnsi="微软雅黑" w:cs="阿里巴巴普惠体 R"/>
          <w:sz w:val="18"/>
        </w:rPr>
      </w:pPr>
    </w:p>
    <w:p w14:paraId="3FAB24A1" w14:textId="77777777" w:rsidR="00E24595" w:rsidRDefault="00E24595" w:rsidP="00E24595">
      <w:pPr>
        <w:spacing w:line="120" w:lineRule="auto"/>
        <w:jc w:val="center"/>
        <w:rPr>
          <w:rFonts w:ascii="微软雅黑" w:eastAsia="微软雅黑" w:hAnsi="微软雅黑" w:cs="阿里巴巴普惠体 R"/>
          <w:b/>
          <w:i/>
          <w:sz w:val="22"/>
        </w:rPr>
      </w:pPr>
      <w:r>
        <w:rPr>
          <w:rFonts w:ascii="微软雅黑" w:eastAsia="微软雅黑" w:hAnsi="微软雅黑" w:cs="阿里巴巴普惠体 R" w:hint="eastAsia"/>
          <w:b/>
          <w:i/>
          <w:sz w:val="22"/>
        </w:rPr>
        <w:t>我们一直在寻找这样的你</w:t>
      </w:r>
    </w:p>
    <w:p w14:paraId="23A9112D" w14:textId="543B63B8" w:rsidR="00E24595" w:rsidRDefault="006F3410" w:rsidP="00E24595">
      <w:pPr>
        <w:spacing w:line="120" w:lineRule="auto"/>
        <w:jc w:val="center"/>
        <w:rPr>
          <w:rFonts w:ascii="微软雅黑" w:eastAsia="微软雅黑" w:hAnsi="微软雅黑" w:cs="阿里巴巴普惠体 R"/>
          <w:b/>
          <w:i/>
          <w:sz w:val="22"/>
        </w:rPr>
      </w:pPr>
      <w:r>
        <w:rPr>
          <w:rFonts w:ascii="微软雅黑" w:eastAsia="微软雅黑" w:hAnsi="微软雅黑" w:cs="阿里巴巴普惠体 R" w:hint="eastAsia"/>
          <w:b/>
          <w:i/>
          <w:sz w:val="22"/>
        </w:rPr>
        <w:t>有梦想、敢担当、爱学习、</w:t>
      </w:r>
      <w:r w:rsidR="00FD57F7">
        <w:rPr>
          <w:rFonts w:ascii="微软雅黑" w:eastAsia="微软雅黑" w:hAnsi="微软雅黑" w:cs="阿里巴巴普惠体 R" w:hint="eastAsia"/>
          <w:b/>
          <w:i/>
          <w:sz w:val="22"/>
        </w:rPr>
        <w:t>行致远</w:t>
      </w:r>
    </w:p>
    <w:p w14:paraId="2804B946" w14:textId="77777777" w:rsidR="00E24595" w:rsidRDefault="00E24595" w:rsidP="00E24595">
      <w:pPr>
        <w:spacing w:line="120" w:lineRule="auto"/>
        <w:jc w:val="center"/>
        <w:rPr>
          <w:rFonts w:ascii="微软雅黑" w:eastAsia="微软雅黑" w:hAnsi="微软雅黑" w:cs="阿里巴巴普惠体 R"/>
          <w:b/>
          <w:i/>
          <w:sz w:val="22"/>
        </w:rPr>
      </w:pPr>
      <w:r>
        <w:rPr>
          <w:rFonts w:ascii="微软雅黑" w:eastAsia="微软雅黑" w:hAnsi="微软雅黑" w:cs="阿里巴巴普惠体 R" w:hint="eastAsia"/>
          <w:b/>
          <w:i/>
          <w:sz w:val="22"/>
        </w:rPr>
        <w:t>四海而来，目及星光</w:t>
      </w:r>
    </w:p>
    <w:p w14:paraId="584488AC" w14:textId="28CAA8DC" w:rsidR="00E24595" w:rsidRDefault="00E24595" w:rsidP="00E24595">
      <w:pPr>
        <w:spacing w:line="120" w:lineRule="auto"/>
        <w:jc w:val="center"/>
        <w:rPr>
          <w:rFonts w:ascii="微软雅黑" w:eastAsia="微软雅黑" w:hAnsi="微软雅黑" w:cs="阿里巴巴普惠体 R"/>
          <w:b/>
          <w:i/>
          <w:sz w:val="22"/>
        </w:rPr>
      </w:pPr>
      <w:r>
        <w:rPr>
          <w:rFonts w:ascii="微软雅黑" w:eastAsia="微软雅黑" w:hAnsi="微软雅黑" w:cs="阿里巴巴普惠体 R" w:hint="eastAsia"/>
          <w:b/>
          <w:i/>
          <w:sz w:val="22"/>
        </w:rPr>
        <w:t>海目星，</w:t>
      </w:r>
      <w:r w:rsidR="006F3410">
        <w:rPr>
          <w:rFonts w:ascii="微软雅黑" w:eastAsia="微软雅黑" w:hAnsi="微软雅黑" w:cs="阿里巴巴普惠体 R" w:hint="eastAsia"/>
          <w:b/>
          <w:i/>
          <w:sz w:val="22"/>
        </w:rPr>
        <w:t>期待你的加入</w:t>
      </w:r>
    </w:p>
    <w:p w14:paraId="1674C068" w14:textId="3F973BF1" w:rsidR="007C59FB" w:rsidRPr="001F6F66" w:rsidRDefault="007C59FB" w:rsidP="00E24595">
      <w:pPr>
        <w:spacing w:line="120" w:lineRule="auto"/>
        <w:ind w:firstLineChars="200" w:firstLine="440"/>
        <w:rPr>
          <w:rFonts w:ascii="微软雅黑" w:eastAsia="微软雅黑" w:hAnsi="微软雅黑" w:cs="阿里巴巴普惠体 R"/>
          <w:b/>
          <w:i/>
          <w:noProof/>
          <w:sz w:val="22"/>
        </w:rPr>
      </w:pPr>
    </w:p>
    <w:sectPr w:rsidR="007C59FB" w:rsidRPr="001F6F66">
      <w:headerReference w:type="default" r:id="rId15"/>
      <w:pgSz w:w="11906" w:h="16838"/>
      <w:pgMar w:top="851" w:right="1134" w:bottom="851" w:left="1134" w:header="454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6CA32" w14:textId="77777777" w:rsidR="00C70DD2" w:rsidRDefault="00C70DD2">
      <w:r>
        <w:separator/>
      </w:r>
    </w:p>
  </w:endnote>
  <w:endnote w:type="continuationSeparator" w:id="0">
    <w:p w14:paraId="1ECE2354" w14:textId="77777777" w:rsidR="00C70DD2" w:rsidRDefault="00C7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阿里巴巴普惠体 R">
    <w:panose1 w:val="00020600040101010101"/>
    <w:charset w:val="86"/>
    <w:family w:val="roman"/>
    <w:notTrueType/>
    <w:pitch w:val="variable"/>
    <w:sig w:usb0="A00002FF" w:usb1="7ACF7CFB" w:usb2="0000001E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72665" w14:textId="77777777" w:rsidR="00C70DD2" w:rsidRDefault="00C70DD2">
      <w:r>
        <w:separator/>
      </w:r>
    </w:p>
  </w:footnote>
  <w:footnote w:type="continuationSeparator" w:id="0">
    <w:p w14:paraId="506B6EBE" w14:textId="77777777" w:rsidR="00C70DD2" w:rsidRDefault="00C70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091F3" w14:textId="77777777" w:rsidR="00851C4E" w:rsidRDefault="00851C4E" w:rsidP="00BC52A8">
    <w:pPr>
      <w:pStyle w:val="a7"/>
      <w:pBdr>
        <w:bottom w:val="none" w:sz="0" w:space="1" w:color="auto"/>
      </w:pBdr>
      <w:jc w:val="right"/>
      <w:rPr>
        <w:rFonts w:ascii="Arial" w:eastAsia="微软雅黑" w:hAnsi="Arial" w:cs="Arial"/>
        <w:sz w:val="11"/>
        <w:szCs w:val="11"/>
      </w:rPr>
    </w:pPr>
    <w:r>
      <w:rPr>
        <w:rFonts w:ascii="微软雅黑" w:eastAsia="微软雅黑" w:hAnsi="微软雅黑" w:cs="微软雅黑"/>
        <w:noProof/>
        <w:sz w:val="11"/>
        <w:szCs w:val="11"/>
      </w:rPr>
      <w:drawing>
        <wp:anchor distT="0" distB="0" distL="114300" distR="114300" simplePos="0" relativeHeight="251665408" behindDoc="0" locked="0" layoutInCell="1" allowOverlap="1" wp14:anchorId="15FE439B" wp14:editId="56744E00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899795" cy="307975"/>
          <wp:effectExtent l="0" t="0" r="0" b="0"/>
          <wp:wrapNone/>
          <wp:docPr id="2" name="图片 2" descr="E:\2021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2021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4D25" w:rsidRPr="00A0439C">
      <w:rPr>
        <w:rFonts w:ascii="Arial" w:eastAsia="微软雅黑" w:hAnsi="Arial" w:cs="Arial"/>
        <w:noProof/>
        <w:sz w:val="11"/>
        <w:szCs w:val="11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6E134C9" wp14:editId="48B2D43E">
              <wp:simplePos x="0" y="0"/>
              <wp:positionH relativeFrom="margin">
                <wp:posOffset>4740910</wp:posOffset>
              </wp:positionH>
              <wp:positionV relativeFrom="paragraph">
                <wp:posOffset>-60960</wp:posOffset>
              </wp:positionV>
              <wp:extent cx="1384935" cy="1404620"/>
              <wp:effectExtent l="0" t="0" r="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9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298043" w14:textId="77777777" w:rsidR="00A0439C" w:rsidRPr="00A0439C" w:rsidRDefault="00B94D25" w:rsidP="00B94D25">
                          <w:pPr>
                            <w:wordWrap w:val="0"/>
                            <w:jc w:val="right"/>
                            <w:rPr>
                              <w:rFonts w:ascii="Arial" w:eastAsia="微软雅黑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微软雅黑" w:hAnsi="Arial" w:cs="Arial" w:hint="eastAsia"/>
                              <w:sz w:val="11"/>
                              <w:szCs w:val="11"/>
                            </w:rPr>
                            <w:t xml:space="preserve">  </w:t>
                          </w:r>
                          <w:r w:rsidR="00A0439C" w:rsidRPr="00A0439C">
                            <w:rPr>
                              <w:rFonts w:ascii="Arial" w:eastAsia="微软雅黑" w:hAnsi="Arial" w:cs="Arial"/>
                              <w:sz w:val="11"/>
                              <w:szCs w:val="11"/>
                            </w:rPr>
                            <w:t>股票代码：</w:t>
                          </w:r>
                          <w:r>
                            <w:rPr>
                              <w:rFonts w:ascii="Arial" w:eastAsia="微软雅黑" w:hAnsi="Arial" w:cs="Arial"/>
                              <w:sz w:val="11"/>
                              <w:szCs w:val="11"/>
                            </w:rPr>
                            <w:t>6</w:t>
                          </w:r>
                          <w:r w:rsidR="00A0439C" w:rsidRPr="00A0439C">
                            <w:rPr>
                              <w:rFonts w:ascii="Arial" w:eastAsia="微软雅黑" w:hAnsi="Arial" w:cs="Arial"/>
                              <w:sz w:val="11"/>
                              <w:szCs w:val="11"/>
                            </w:rPr>
                            <w:t>88559</w:t>
                          </w:r>
                        </w:p>
                        <w:p w14:paraId="332A7DCE" w14:textId="77777777" w:rsidR="00B94D25" w:rsidRPr="00B94D25" w:rsidRDefault="00B94D25" w:rsidP="00B94D25">
                          <w:pPr>
                            <w:wordWrap w:val="0"/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sz w:val="11"/>
                              <w:szCs w:val="11"/>
                            </w:rPr>
                            <w:t xml:space="preserve">  </w:t>
                          </w:r>
                          <w:r w:rsidRPr="00A0439C">
                            <w:rPr>
                              <w:rFonts w:ascii="Arial" w:eastAsia="微软雅黑" w:hAnsi="Arial" w:cs="Arial"/>
                              <w:sz w:val="11"/>
                              <w:szCs w:val="11"/>
                            </w:rPr>
                            <w:t>www.hymson.com</w:t>
                          </w:r>
                        </w:p>
                        <w:p w14:paraId="00291E28" w14:textId="77777777" w:rsidR="00A0439C" w:rsidRPr="00A0439C" w:rsidRDefault="00B94D25" w:rsidP="00B94D25">
                          <w:pPr>
                            <w:jc w:val="right"/>
                            <w:rPr>
                              <w:rFonts w:ascii="Arial" w:eastAsia="微软雅黑" w:hAnsi="Arial" w:cs="Arial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微软雅黑" w:hAnsi="Arial" w:cs="Arial" w:hint="eastAsia"/>
                              <w:sz w:val="11"/>
                              <w:szCs w:val="11"/>
                            </w:rPr>
                            <w:t xml:space="preserve"> </w:t>
                          </w:r>
                          <w:r w:rsidR="00A0439C" w:rsidRPr="00A0439C">
                            <w:rPr>
                              <w:rFonts w:ascii="Arial" w:eastAsia="微软雅黑" w:hAnsi="Arial" w:cs="Arial"/>
                              <w:sz w:val="11"/>
                              <w:szCs w:val="11"/>
                            </w:rPr>
                            <w:t>改变世界装备格局</w:t>
                          </w:r>
                          <w:r w:rsidR="00A0439C" w:rsidRPr="00A0439C">
                            <w:rPr>
                              <w:rFonts w:ascii="Arial" w:eastAsia="微软雅黑" w:hAnsi="Arial" w:cs="Arial"/>
                              <w:sz w:val="11"/>
                              <w:szCs w:val="11"/>
                            </w:rPr>
                            <w:t xml:space="preserve"> </w:t>
                          </w:r>
                          <w:r w:rsidR="00A0439C" w:rsidRPr="00A0439C">
                            <w:rPr>
                              <w:rFonts w:ascii="Arial" w:eastAsia="微软雅黑" w:hAnsi="Arial" w:cs="Arial"/>
                              <w:sz w:val="11"/>
                              <w:szCs w:val="11"/>
                            </w:rPr>
                            <w:t>推动人类智造进步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E134C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73.3pt;margin-top:-4.8pt;width:109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" filled="f" stroked="f">
              <v:textbox style="mso-fit-shape-to-text:t">
                <w:txbxContent>
                  <w:p w14:paraId="60298043" w14:textId="77777777" w:rsidR="00A0439C" w:rsidRPr="00A0439C" w:rsidRDefault="00B94D25" w:rsidP="00B94D25">
                    <w:pPr>
                      <w:wordWrap w:val="0"/>
                      <w:jc w:val="right"/>
                      <w:rPr>
                        <w:rFonts w:ascii="Arial" w:eastAsia="微软雅黑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eastAsia="微软雅黑" w:hAnsi="Arial" w:cs="Arial" w:hint="eastAsia"/>
                        <w:sz w:val="11"/>
                        <w:szCs w:val="11"/>
                      </w:rPr>
                      <w:t xml:space="preserve">  </w:t>
                    </w:r>
                    <w:r w:rsidR="00A0439C" w:rsidRPr="00A0439C">
                      <w:rPr>
                        <w:rFonts w:ascii="Arial" w:eastAsia="微软雅黑" w:hAnsi="Arial" w:cs="Arial"/>
                        <w:sz w:val="11"/>
                        <w:szCs w:val="11"/>
                      </w:rPr>
                      <w:t>股票代码：</w:t>
                    </w:r>
                    <w:r>
                      <w:rPr>
                        <w:rFonts w:ascii="Arial" w:eastAsia="微软雅黑" w:hAnsi="Arial" w:cs="Arial"/>
                        <w:sz w:val="11"/>
                        <w:szCs w:val="11"/>
                      </w:rPr>
                      <w:t>6</w:t>
                    </w:r>
                    <w:r w:rsidR="00A0439C" w:rsidRPr="00A0439C">
                      <w:rPr>
                        <w:rFonts w:ascii="Arial" w:eastAsia="微软雅黑" w:hAnsi="Arial" w:cs="Arial"/>
                        <w:sz w:val="11"/>
                        <w:szCs w:val="11"/>
                      </w:rPr>
                      <w:t>88559</w:t>
                    </w:r>
                  </w:p>
                  <w:p w14:paraId="332A7DCE" w14:textId="77777777" w:rsidR="00B94D25" w:rsidRPr="00B94D25" w:rsidRDefault="00B94D25" w:rsidP="00B94D25">
                    <w:pPr>
                      <w:wordWrap w:val="0"/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eastAsia="微软雅黑" w:hAnsi="Arial" w:cs="Arial"/>
                        <w:sz w:val="11"/>
                        <w:szCs w:val="11"/>
                      </w:rPr>
                      <w:t xml:space="preserve">  </w:t>
                    </w:r>
                    <w:r w:rsidRPr="00A0439C">
                      <w:rPr>
                        <w:rFonts w:ascii="Arial" w:eastAsia="微软雅黑" w:hAnsi="Arial" w:cs="Arial"/>
                        <w:sz w:val="11"/>
                        <w:szCs w:val="11"/>
                      </w:rPr>
                      <w:t>www.hymson.com</w:t>
                    </w:r>
                  </w:p>
                  <w:p w14:paraId="00291E28" w14:textId="77777777" w:rsidR="00A0439C" w:rsidRPr="00A0439C" w:rsidRDefault="00B94D25" w:rsidP="00B94D25">
                    <w:pPr>
                      <w:jc w:val="right"/>
                      <w:rPr>
                        <w:rFonts w:ascii="Arial" w:eastAsia="微软雅黑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eastAsia="微软雅黑" w:hAnsi="Arial" w:cs="Arial" w:hint="eastAsia"/>
                        <w:sz w:val="11"/>
                        <w:szCs w:val="11"/>
                      </w:rPr>
                      <w:t xml:space="preserve"> </w:t>
                    </w:r>
                    <w:r w:rsidR="00A0439C" w:rsidRPr="00A0439C">
                      <w:rPr>
                        <w:rFonts w:ascii="Arial" w:eastAsia="微软雅黑" w:hAnsi="Arial" w:cs="Arial"/>
                        <w:sz w:val="11"/>
                        <w:szCs w:val="11"/>
                      </w:rPr>
                      <w:t>改变世界装备格局</w:t>
                    </w:r>
                    <w:r w:rsidR="00A0439C" w:rsidRPr="00A0439C">
                      <w:rPr>
                        <w:rFonts w:ascii="Arial" w:eastAsia="微软雅黑" w:hAnsi="Arial" w:cs="Arial"/>
                        <w:sz w:val="11"/>
                        <w:szCs w:val="11"/>
                      </w:rPr>
                      <w:t xml:space="preserve"> </w:t>
                    </w:r>
                    <w:r w:rsidR="00A0439C" w:rsidRPr="00A0439C">
                      <w:rPr>
                        <w:rFonts w:ascii="Arial" w:eastAsia="微软雅黑" w:hAnsi="Arial" w:cs="Arial"/>
                        <w:sz w:val="11"/>
                        <w:szCs w:val="11"/>
                      </w:rPr>
                      <w:t>推动人类智造进步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92C051E" w14:textId="77777777" w:rsidR="00BC52A8" w:rsidRDefault="00A0439C" w:rsidP="00BC52A8">
    <w:pPr>
      <w:pStyle w:val="a7"/>
      <w:pBdr>
        <w:bottom w:val="none" w:sz="0" w:space="1" w:color="auto"/>
      </w:pBdr>
      <w:jc w:val="right"/>
      <w:rPr>
        <w:rFonts w:ascii="Arial" w:eastAsia="微软雅黑" w:hAnsi="Arial" w:cs="Arial"/>
        <w:sz w:val="11"/>
        <w:szCs w:val="11"/>
      </w:rPr>
    </w:pPr>
    <w:r w:rsidRPr="00A0439C">
      <w:rPr>
        <w:rFonts w:ascii="Arial" w:eastAsia="微软雅黑" w:hAnsi="Arial" w:cs="Arial"/>
        <w:sz w:val="11"/>
        <w:szCs w:val="11"/>
      </w:rPr>
      <w:t xml:space="preserve"> </w:t>
    </w:r>
  </w:p>
  <w:p w14:paraId="28CD5B0B" w14:textId="77777777" w:rsidR="00EF3E64" w:rsidRPr="00851C4E" w:rsidRDefault="00BC52A8" w:rsidP="00851C4E">
    <w:pPr>
      <w:pStyle w:val="a7"/>
      <w:pBdr>
        <w:bottom w:val="none" w:sz="0" w:space="1" w:color="auto"/>
      </w:pBdr>
      <w:jc w:val="right"/>
      <w:rPr>
        <w:rFonts w:ascii="微软雅黑" w:eastAsia="微软雅黑" w:hAnsi="微软雅黑" w:cs="微软雅黑"/>
        <w:sz w:val="11"/>
        <w:szCs w:val="1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852478" wp14:editId="01D4D030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6680200" cy="0"/>
              <wp:effectExtent l="0" t="0" r="25400" b="19050"/>
              <wp:wrapSquare wrapText="bothSides"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200" cy="0"/>
                      </a:xfrm>
                      <a:prstGeom prst="line">
                        <a:avLst/>
                      </a:prstGeom>
                      <a:ln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000539C6" id="直接连接符 1" o:spid="_x0000_s1026" style="position:absolute;left:0;text-align:left;z-index:251664384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" from="0,0" to="5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" strokecolor="black [3200]" strokeweight=".5pt">
              <v:stroke joinstyle="miter"/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D8F"/>
    <w:multiLevelType w:val="hybridMultilevel"/>
    <w:tmpl w:val="F73C5EE4"/>
    <w:lvl w:ilvl="0" w:tplc="8BD8791E">
      <w:start w:val="2"/>
      <w:numFmt w:val="decimal"/>
      <w:lvlText w:val="%1、"/>
      <w:lvlJc w:val="left"/>
      <w:pPr>
        <w:ind w:left="360" w:hanging="360"/>
      </w:pPr>
      <w:rPr>
        <w:rFonts w:hint="default"/>
        <w:b/>
        <w:sz w:val="22"/>
      </w:rPr>
    </w:lvl>
    <w:lvl w:ilvl="1" w:tplc="B5DEBB6C">
      <w:start w:val="1"/>
      <w:numFmt w:val="decimal"/>
      <w:lvlText w:val="（%2）"/>
      <w:lvlJc w:val="left"/>
      <w:pPr>
        <w:ind w:left="1140" w:hanging="720"/>
      </w:pPr>
      <w:rPr>
        <w:rFonts w:hint="default"/>
        <w:b/>
        <w:sz w:val="18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D20121"/>
    <w:multiLevelType w:val="hybridMultilevel"/>
    <w:tmpl w:val="F972182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8A4DB0"/>
    <w:multiLevelType w:val="hybridMultilevel"/>
    <w:tmpl w:val="33162B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AC6BD6"/>
    <w:multiLevelType w:val="hybridMultilevel"/>
    <w:tmpl w:val="58A897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747F70"/>
    <w:multiLevelType w:val="hybridMultilevel"/>
    <w:tmpl w:val="5B729CDA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8B7521D"/>
    <w:multiLevelType w:val="hybridMultilevel"/>
    <w:tmpl w:val="8228A3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737521"/>
    <w:multiLevelType w:val="hybridMultilevel"/>
    <w:tmpl w:val="0BFC3222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39254BE"/>
    <w:multiLevelType w:val="hybridMultilevel"/>
    <w:tmpl w:val="691CB9C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3941170"/>
    <w:multiLevelType w:val="hybridMultilevel"/>
    <w:tmpl w:val="31DAEF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A528F7"/>
    <w:multiLevelType w:val="hybridMultilevel"/>
    <w:tmpl w:val="16B6824E"/>
    <w:lvl w:ilvl="0" w:tplc="80C2F212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  <w:b/>
        <w:sz w:val="15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9E"/>
    <w:rsid w:val="00013024"/>
    <w:rsid w:val="00015BF9"/>
    <w:rsid w:val="000337A0"/>
    <w:rsid w:val="00033CEA"/>
    <w:rsid w:val="0004590D"/>
    <w:rsid w:val="000623DE"/>
    <w:rsid w:val="00063C6C"/>
    <w:rsid w:val="00072FE5"/>
    <w:rsid w:val="0007310F"/>
    <w:rsid w:val="000768E9"/>
    <w:rsid w:val="00081533"/>
    <w:rsid w:val="00085425"/>
    <w:rsid w:val="000940D6"/>
    <w:rsid w:val="000A4770"/>
    <w:rsid w:val="000D0958"/>
    <w:rsid w:val="000E4869"/>
    <w:rsid w:val="000E525A"/>
    <w:rsid w:val="000E74B8"/>
    <w:rsid w:val="0012652F"/>
    <w:rsid w:val="0013251C"/>
    <w:rsid w:val="001504C1"/>
    <w:rsid w:val="00155040"/>
    <w:rsid w:val="00156F3D"/>
    <w:rsid w:val="00157615"/>
    <w:rsid w:val="00167AA6"/>
    <w:rsid w:val="001931D7"/>
    <w:rsid w:val="001A1EFA"/>
    <w:rsid w:val="001B06CA"/>
    <w:rsid w:val="001B7CD1"/>
    <w:rsid w:val="001D501F"/>
    <w:rsid w:val="001E74DA"/>
    <w:rsid w:val="001F6F66"/>
    <w:rsid w:val="00213D25"/>
    <w:rsid w:val="00222E50"/>
    <w:rsid w:val="002253E7"/>
    <w:rsid w:val="00240525"/>
    <w:rsid w:val="002415D4"/>
    <w:rsid w:val="00242C03"/>
    <w:rsid w:val="002466A9"/>
    <w:rsid w:val="002538AC"/>
    <w:rsid w:val="00267A5D"/>
    <w:rsid w:val="0028333F"/>
    <w:rsid w:val="00292A75"/>
    <w:rsid w:val="00295494"/>
    <w:rsid w:val="002A507B"/>
    <w:rsid w:val="002A74C4"/>
    <w:rsid w:val="002B6C40"/>
    <w:rsid w:val="002C15C8"/>
    <w:rsid w:val="002C35AA"/>
    <w:rsid w:val="002E14E4"/>
    <w:rsid w:val="00300B9C"/>
    <w:rsid w:val="00300DA9"/>
    <w:rsid w:val="003015F2"/>
    <w:rsid w:val="003021C6"/>
    <w:rsid w:val="003176AE"/>
    <w:rsid w:val="00340303"/>
    <w:rsid w:val="00342E90"/>
    <w:rsid w:val="00353A7A"/>
    <w:rsid w:val="00356B97"/>
    <w:rsid w:val="003571BE"/>
    <w:rsid w:val="00377284"/>
    <w:rsid w:val="00382716"/>
    <w:rsid w:val="00392BC2"/>
    <w:rsid w:val="003930C0"/>
    <w:rsid w:val="003942C5"/>
    <w:rsid w:val="003A1ADF"/>
    <w:rsid w:val="003A4F6F"/>
    <w:rsid w:val="003B43C4"/>
    <w:rsid w:val="003F40E1"/>
    <w:rsid w:val="003F671D"/>
    <w:rsid w:val="00400780"/>
    <w:rsid w:val="00404E69"/>
    <w:rsid w:val="00417675"/>
    <w:rsid w:val="004267C9"/>
    <w:rsid w:val="004335B9"/>
    <w:rsid w:val="00444914"/>
    <w:rsid w:val="00446758"/>
    <w:rsid w:val="00465F99"/>
    <w:rsid w:val="00467A56"/>
    <w:rsid w:val="00490596"/>
    <w:rsid w:val="00496444"/>
    <w:rsid w:val="004A0A07"/>
    <w:rsid w:val="004B268C"/>
    <w:rsid w:val="004C3499"/>
    <w:rsid w:val="004C5D37"/>
    <w:rsid w:val="004E5BB5"/>
    <w:rsid w:val="004F0461"/>
    <w:rsid w:val="004F783D"/>
    <w:rsid w:val="00505861"/>
    <w:rsid w:val="005108F2"/>
    <w:rsid w:val="00511A3A"/>
    <w:rsid w:val="00514098"/>
    <w:rsid w:val="00517F44"/>
    <w:rsid w:val="00542E18"/>
    <w:rsid w:val="00545C62"/>
    <w:rsid w:val="00546FA2"/>
    <w:rsid w:val="0056257B"/>
    <w:rsid w:val="00563372"/>
    <w:rsid w:val="00587DBA"/>
    <w:rsid w:val="00590B9E"/>
    <w:rsid w:val="005A1D8E"/>
    <w:rsid w:val="005C4D14"/>
    <w:rsid w:val="005D3F8F"/>
    <w:rsid w:val="005F74FF"/>
    <w:rsid w:val="00600BA3"/>
    <w:rsid w:val="00611AB5"/>
    <w:rsid w:val="0064631A"/>
    <w:rsid w:val="006535BA"/>
    <w:rsid w:val="006568A6"/>
    <w:rsid w:val="0066138F"/>
    <w:rsid w:val="006873D8"/>
    <w:rsid w:val="00696548"/>
    <w:rsid w:val="006A24DC"/>
    <w:rsid w:val="006F3410"/>
    <w:rsid w:val="00706582"/>
    <w:rsid w:val="007170EE"/>
    <w:rsid w:val="007251FD"/>
    <w:rsid w:val="007340ED"/>
    <w:rsid w:val="00746A57"/>
    <w:rsid w:val="007768B7"/>
    <w:rsid w:val="007838D0"/>
    <w:rsid w:val="007B51ED"/>
    <w:rsid w:val="007C2404"/>
    <w:rsid w:val="007C582F"/>
    <w:rsid w:val="007C59FB"/>
    <w:rsid w:val="007D6B55"/>
    <w:rsid w:val="007E01F7"/>
    <w:rsid w:val="007F26FD"/>
    <w:rsid w:val="00803ADC"/>
    <w:rsid w:val="0082140E"/>
    <w:rsid w:val="0084660F"/>
    <w:rsid w:val="00850ACD"/>
    <w:rsid w:val="00851C4E"/>
    <w:rsid w:val="008757D6"/>
    <w:rsid w:val="00880E9E"/>
    <w:rsid w:val="008824D1"/>
    <w:rsid w:val="008865A3"/>
    <w:rsid w:val="00894101"/>
    <w:rsid w:val="008948BC"/>
    <w:rsid w:val="00895543"/>
    <w:rsid w:val="008D7DDA"/>
    <w:rsid w:val="008F315B"/>
    <w:rsid w:val="00900331"/>
    <w:rsid w:val="00900F4A"/>
    <w:rsid w:val="00901435"/>
    <w:rsid w:val="00907C37"/>
    <w:rsid w:val="00914AFB"/>
    <w:rsid w:val="009170BA"/>
    <w:rsid w:val="00934A72"/>
    <w:rsid w:val="00942309"/>
    <w:rsid w:val="00961DDE"/>
    <w:rsid w:val="009724EB"/>
    <w:rsid w:val="009744CA"/>
    <w:rsid w:val="00980BEC"/>
    <w:rsid w:val="00990AD0"/>
    <w:rsid w:val="009915B1"/>
    <w:rsid w:val="009A2078"/>
    <w:rsid w:val="009B4D06"/>
    <w:rsid w:val="009C5098"/>
    <w:rsid w:val="009D0381"/>
    <w:rsid w:val="009D32A5"/>
    <w:rsid w:val="009D3C46"/>
    <w:rsid w:val="009E3FD9"/>
    <w:rsid w:val="009F452F"/>
    <w:rsid w:val="00A0439C"/>
    <w:rsid w:val="00A2198E"/>
    <w:rsid w:val="00A27E84"/>
    <w:rsid w:val="00A30334"/>
    <w:rsid w:val="00A47B42"/>
    <w:rsid w:val="00A50958"/>
    <w:rsid w:val="00A57279"/>
    <w:rsid w:val="00A629A3"/>
    <w:rsid w:val="00A77AC9"/>
    <w:rsid w:val="00A916DB"/>
    <w:rsid w:val="00AA428A"/>
    <w:rsid w:val="00AB5DEC"/>
    <w:rsid w:val="00AC4832"/>
    <w:rsid w:val="00AD451D"/>
    <w:rsid w:val="00AD5F6F"/>
    <w:rsid w:val="00AE16F7"/>
    <w:rsid w:val="00AE2B6F"/>
    <w:rsid w:val="00AF60A4"/>
    <w:rsid w:val="00B13245"/>
    <w:rsid w:val="00B302EB"/>
    <w:rsid w:val="00B60692"/>
    <w:rsid w:val="00B827EE"/>
    <w:rsid w:val="00B84582"/>
    <w:rsid w:val="00B92A69"/>
    <w:rsid w:val="00B94D25"/>
    <w:rsid w:val="00B97D8E"/>
    <w:rsid w:val="00BA6D9E"/>
    <w:rsid w:val="00BB002F"/>
    <w:rsid w:val="00BB2EBF"/>
    <w:rsid w:val="00BB5D51"/>
    <w:rsid w:val="00BC52A8"/>
    <w:rsid w:val="00BC5309"/>
    <w:rsid w:val="00BC6381"/>
    <w:rsid w:val="00BD4892"/>
    <w:rsid w:val="00BE24DA"/>
    <w:rsid w:val="00C02601"/>
    <w:rsid w:val="00C10977"/>
    <w:rsid w:val="00C140FC"/>
    <w:rsid w:val="00C21E0F"/>
    <w:rsid w:val="00C2438A"/>
    <w:rsid w:val="00C42AAB"/>
    <w:rsid w:val="00C44C1E"/>
    <w:rsid w:val="00C60643"/>
    <w:rsid w:val="00C6531A"/>
    <w:rsid w:val="00C70DD2"/>
    <w:rsid w:val="00C77C12"/>
    <w:rsid w:val="00C852CD"/>
    <w:rsid w:val="00CA117B"/>
    <w:rsid w:val="00CA5CF5"/>
    <w:rsid w:val="00CF1C18"/>
    <w:rsid w:val="00CF3B10"/>
    <w:rsid w:val="00CF60CC"/>
    <w:rsid w:val="00D01594"/>
    <w:rsid w:val="00D05509"/>
    <w:rsid w:val="00D11B64"/>
    <w:rsid w:val="00D269B5"/>
    <w:rsid w:val="00D350A9"/>
    <w:rsid w:val="00D36B92"/>
    <w:rsid w:val="00D379DA"/>
    <w:rsid w:val="00D46502"/>
    <w:rsid w:val="00D46A5C"/>
    <w:rsid w:val="00D71496"/>
    <w:rsid w:val="00D758D7"/>
    <w:rsid w:val="00D90061"/>
    <w:rsid w:val="00DB289F"/>
    <w:rsid w:val="00DC79D3"/>
    <w:rsid w:val="00DD1774"/>
    <w:rsid w:val="00DD48C0"/>
    <w:rsid w:val="00DD7362"/>
    <w:rsid w:val="00DD7AC2"/>
    <w:rsid w:val="00DE6025"/>
    <w:rsid w:val="00DF034A"/>
    <w:rsid w:val="00E02A71"/>
    <w:rsid w:val="00E07D44"/>
    <w:rsid w:val="00E11D86"/>
    <w:rsid w:val="00E24595"/>
    <w:rsid w:val="00E42164"/>
    <w:rsid w:val="00E50BAD"/>
    <w:rsid w:val="00E56293"/>
    <w:rsid w:val="00E623A4"/>
    <w:rsid w:val="00E6568B"/>
    <w:rsid w:val="00E70F8E"/>
    <w:rsid w:val="00E7755D"/>
    <w:rsid w:val="00E95458"/>
    <w:rsid w:val="00EB2292"/>
    <w:rsid w:val="00EE142D"/>
    <w:rsid w:val="00EE37A4"/>
    <w:rsid w:val="00EF3E64"/>
    <w:rsid w:val="00EF7646"/>
    <w:rsid w:val="00F11341"/>
    <w:rsid w:val="00F12EA0"/>
    <w:rsid w:val="00F3081F"/>
    <w:rsid w:val="00F415FF"/>
    <w:rsid w:val="00F47757"/>
    <w:rsid w:val="00F63222"/>
    <w:rsid w:val="00F63BFE"/>
    <w:rsid w:val="00F65304"/>
    <w:rsid w:val="00F6530F"/>
    <w:rsid w:val="00F66AC6"/>
    <w:rsid w:val="00F84B69"/>
    <w:rsid w:val="00F9472D"/>
    <w:rsid w:val="00FB2088"/>
    <w:rsid w:val="00FB5DD5"/>
    <w:rsid w:val="00FD57F7"/>
    <w:rsid w:val="00FE3BC3"/>
    <w:rsid w:val="00FF2FA9"/>
    <w:rsid w:val="00FF53F9"/>
    <w:rsid w:val="134B63B1"/>
    <w:rsid w:val="14BC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35C4C3"/>
  <w15:docId w15:val="{439EADCC-E8F0-4A13-AFFF-8BD6155D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unreset">
    <w:name w:val="unreset"/>
    <w:basedOn w:val="a"/>
    <w:rsid w:val="009014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01435"/>
    <w:pPr>
      <w:ind w:firstLineChars="200" w:firstLine="420"/>
    </w:pPr>
  </w:style>
  <w:style w:type="character" w:styleId="ab">
    <w:name w:val="Hyperlink"/>
    <w:basedOn w:val="a0"/>
    <w:uiPriority w:val="99"/>
    <w:unhideWhenUsed/>
    <w:qFormat/>
    <w:rsid w:val="00E7755D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4335B9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4335B9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4335B9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35B9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4335B9"/>
    <w:rPr>
      <w:b/>
      <w:bCs/>
      <w:kern w:val="2"/>
      <w:sz w:val="21"/>
      <w:szCs w:val="22"/>
    </w:rPr>
  </w:style>
  <w:style w:type="paragraph" w:styleId="af1">
    <w:name w:val="Normal (Web)"/>
    <w:basedOn w:val="a"/>
    <w:uiPriority w:val="99"/>
    <w:semiHidden/>
    <w:unhideWhenUsed/>
    <w:rsid w:val="004176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hymson.zhiye.com/camp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2E5942-2A96-4621-8895-CC4D330A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市场部</dc:creator>
  <cp:lastModifiedBy>柳晓欣</cp:lastModifiedBy>
  <cp:revision>4</cp:revision>
  <cp:lastPrinted>2023-10-11T02:13:00Z</cp:lastPrinted>
  <dcterms:created xsi:type="dcterms:W3CDTF">2024-09-14T03:04:00Z</dcterms:created>
  <dcterms:modified xsi:type="dcterms:W3CDTF">2024-09-14T03:56:00Z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852872571AC14E51B63A9D44D375EAE2</vt:lpwstr>
  </property>
</Properties>
</file>